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611492" w14:textId="7727CBD1" w:rsidR="00085160" w:rsidRPr="00331025" w:rsidRDefault="00331025" w:rsidP="00331025">
      <w:pPr>
        <w:jc w:val="center"/>
        <w:rPr>
          <w:rFonts w:asciiTheme="minorHAnsi" w:hAnsiTheme="minorHAnsi"/>
          <w:b/>
          <w:sz w:val="20"/>
          <w:szCs w:val="18"/>
        </w:rPr>
      </w:pPr>
      <w:r w:rsidRPr="00331025">
        <w:rPr>
          <w:rFonts w:asciiTheme="minorHAnsi" w:hAnsiTheme="minorHAnsi"/>
          <w:b/>
          <w:sz w:val="20"/>
          <w:szCs w:val="18"/>
        </w:rPr>
        <w:t xml:space="preserve">BSC </w:t>
      </w:r>
      <w:proofErr w:type="gramStart"/>
      <w:r w:rsidRPr="00331025">
        <w:rPr>
          <w:rFonts w:asciiTheme="minorHAnsi" w:hAnsiTheme="minorHAnsi"/>
          <w:b/>
          <w:sz w:val="20"/>
          <w:szCs w:val="18"/>
        </w:rPr>
        <w:t xml:space="preserve">360            </w:t>
      </w:r>
      <w:r w:rsidR="00C2158B" w:rsidRPr="00331025">
        <w:rPr>
          <w:rFonts w:asciiTheme="minorHAnsi" w:hAnsiTheme="minorHAnsi"/>
          <w:b/>
          <w:sz w:val="20"/>
          <w:szCs w:val="18"/>
        </w:rPr>
        <w:t>PLANT BIOLOGY</w:t>
      </w:r>
      <w:r w:rsidRPr="00331025">
        <w:rPr>
          <w:rFonts w:asciiTheme="minorHAnsi" w:hAnsiTheme="minorHAnsi"/>
          <w:b/>
          <w:sz w:val="20"/>
          <w:szCs w:val="18"/>
        </w:rPr>
        <w:t xml:space="preserve">           </w:t>
      </w:r>
      <w:r w:rsidR="00920BD1" w:rsidRPr="00331025">
        <w:rPr>
          <w:rFonts w:asciiTheme="minorHAnsi" w:hAnsiTheme="minorHAnsi"/>
          <w:b/>
          <w:sz w:val="20"/>
          <w:szCs w:val="18"/>
        </w:rPr>
        <w:t>FALL</w:t>
      </w:r>
      <w:proofErr w:type="gramEnd"/>
      <w:r w:rsidR="00920BD1" w:rsidRPr="00331025">
        <w:rPr>
          <w:rFonts w:asciiTheme="minorHAnsi" w:hAnsiTheme="minorHAnsi"/>
          <w:b/>
          <w:sz w:val="20"/>
          <w:szCs w:val="18"/>
        </w:rPr>
        <w:t xml:space="preserve"> 2015</w:t>
      </w:r>
    </w:p>
    <w:p w14:paraId="685EE83F" w14:textId="77777777" w:rsidR="00085160" w:rsidRPr="00331025" w:rsidRDefault="00BF4971" w:rsidP="00331025">
      <w:pPr>
        <w:jc w:val="center"/>
        <w:rPr>
          <w:rFonts w:asciiTheme="minorHAnsi" w:hAnsiTheme="minorHAnsi"/>
          <w:b/>
          <w:sz w:val="20"/>
          <w:szCs w:val="18"/>
        </w:rPr>
      </w:pPr>
      <w:r w:rsidRPr="00331025">
        <w:rPr>
          <w:rFonts w:asciiTheme="minorHAnsi" w:hAnsiTheme="minorHAnsi"/>
          <w:b/>
          <w:sz w:val="20"/>
          <w:szCs w:val="18"/>
        </w:rPr>
        <w:t>Dr. Juan M. López-Bauti</w:t>
      </w:r>
      <w:r w:rsidR="00085160" w:rsidRPr="00331025">
        <w:rPr>
          <w:rFonts w:asciiTheme="minorHAnsi" w:hAnsiTheme="minorHAnsi"/>
          <w:b/>
          <w:sz w:val="20"/>
          <w:szCs w:val="18"/>
        </w:rPr>
        <w:t>sta</w:t>
      </w:r>
    </w:p>
    <w:p w14:paraId="1C00B678" w14:textId="70EE0252" w:rsidR="00085160" w:rsidRPr="00331025" w:rsidRDefault="00085160" w:rsidP="00331025">
      <w:pPr>
        <w:jc w:val="center"/>
        <w:rPr>
          <w:rFonts w:asciiTheme="minorHAnsi" w:hAnsiTheme="minorHAnsi"/>
          <w:b/>
          <w:sz w:val="20"/>
          <w:szCs w:val="18"/>
        </w:rPr>
      </w:pPr>
      <w:r w:rsidRPr="00331025">
        <w:rPr>
          <w:rFonts w:asciiTheme="minorHAnsi" w:hAnsiTheme="minorHAnsi"/>
          <w:b/>
          <w:sz w:val="20"/>
          <w:szCs w:val="18"/>
        </w:rPr>
        <w:t xml:space="preserve">309 </w:t>
      </w:r>
      <w:r w:rsidR="00BF4971" w:rsidRPr="00331025">
        <w:rPr>
          <w:rFonts w:asciiTheme="minorHAnsi" w:hAnsiTheme="minorHAnsi"/>
          <w:b/>
          <w:sz w:val="20"/>
          <w:szCs w:val="18"/>
        </w:rPr>
        <w:t>Mary Har</w:t>
      </w:r>
      <w:r w:rsidR="00331025" w:rsidRPr="00331025">
        <w:rPr>
          <w:rFonts w:asciiTheme="minorHAnsi" w:hAnsiTheme="minorHAnsi"/>
          <w:b/>
          <w:sz w:val="20"/>
          <w:szCs w:val="18"/>
        </w:rPr>
        <w:t>mon</w:t>
      </w:r>
      <w:r w:rsidRPr="00331025">
        <w:rPr>
          <w:rFonts w:asciiTheme="minorHAnsi" w:hAnsiTheme="minorHAnsi"/>
          <w:b/>
          <w:sz w:val="20"/>
          <w:szCs w:val="18"/>
        </w:rPr>
        <w:t xml:space="preserve"> Bryant Hall</w:t>
      </w:r>
    </w:p>
    <w:p w14:paraId="6264DD8D" w14:textId="77777777" w:rsidR="00BF4971" w:rsidRPr="00331025" w:rsidRDefault="00487DB6" w:rsidP="00331025">
      <w:pPr>
        <w:jc w:val="center"/>
        <w:rPr>
          <w:rFonts w:asciiTheme="minorHAnsi" w:hAnsiTheme="minorHAnsi"/>
          <w:b/>
          <w:sz w:val="20"/>
          <w:szCs w:val="18"/>
        </w:rPr>
      </w:pPr>
      <w:r w:rsidRPr="00331025">
        <w:rPr>
          <w:rFonts w:asciiTheme="minorHAnsi" w:hAnsiTheme="minorHAnsi"/>
          <w:b/>
          <w:sz w:val="20"/>
          <w:szCs w:val="18"/>
        </w:rPr>
        <w:t>P</w:t>
      </w:r>
      <w:r w:rsidR="00085160" w:rsidRPr="00331025">
        <w:rPr>
          <w:rFonts w:asciiTheme="minorHAnsi" w:hAnsiTheme="minorHAnsi"/>
          <w:b/>
          <w:sz w:val="20"/>
          <w:szCs w:val="18"/>
        </w:rPr>
        <w:t>h</w:t>
      </w:r>
      <w:r w:rsidRPr="00331025">
        <w:rPr>
          <w:rFonts w:asciiTheme="minorHAnsi" w:hAnsiTheme="minorHAnsi"/>
          <w:b/>
          <w:sz w:val="20"/>
          <w:szCs w:val="18"/>
        </w:rPr>
        <w:t xml:space="preserve"> 348-1791, e</w:t>
      </w:r>
      <w:r w:rsidR="00BF4971" w:rsidRPr="00331025">
        <w:rPr>
          <w:rFonts w:asciiTheme="minorHAnsi" w:hAnsiTheme="minorHAnsi"/>
          <w:b/>
          <w:sz w:val="20"/>
          <w:szCs w:val="18"/>
        </w:rPr>
        <w:t xml:space="preserve">mail: </w:t>
      </w:r>
      <w:hyperlink r:id="rId8" w:history="1">
        <w:r w:rsidR="00C2158B" w:rsidRPr="00331025">
          <w:rPr>
            <w:rStyle w:val="Hyperlink"/>
            <w:rFonts w:asciiTheme="minorHAnsi" w:hAnsiTheme="minorHAnsi"/>
            <w:b/>
            <w:sz w:val="20"/>
            <w:szCs w:val="18"/>
          </w:rPr>
          <w:t>jlopez@ua.edu</w:t>
        </w:r>
      </w:hyperlink>
    </w:p>
    <w:p w14:paraId="4832981C" w14:textId="77777777" w:rsidR="00331025" w:rsidRDefault="00331025" w:rsidP="00331025">
      <w:pPr>
        <w:rPr>
          <w:rFonts w:asciiTheme="minorHAnsi" w:hAnsiTheme="minorHAnsi"/>
          <w:sz w:val="18"/>
          <w:szCs w:val="18"/>
        </w:rPr>
      </w:pPr>
    </w:p>
    <w:p w14:paraId="529460C2" w14:textId="4FD2D0C5" w:rsidR="00A13AF1" w:rsidRPr="003D38FC" w:rsidRDefault="00331025" w:rsidP="00331025">
      <w:pPr>
        <w:rPr>
          <w:rFonts w:asciiTheme="minorHAnsi" w:hAnsiTheme="minorHAnsi"/>
          <w:sz w:val="18"/>
          <w:szCs w:val="18"/>
        </w:rPr>
      </w:pPr>
      <w:r w:rsidRPr="003D38FC">
        <w:rPr>
          <w:rFonts w:asciiTheme="minorHAnsi" w:hAnsiTheme="minorHAnsi"/>
          <w:b/>
          <w:sz w:val="18"/>
          <w:szCs w:val="18"/>
        </w:rPr>
        <w:t>Course Web page:</w:t>
      </w:r>
      <w:r w:rsidRPr="003D38FC">
        <w:rPr>
          <w:rFonts w:asciiTheme="minorHAnsi" w:hAnsiTheme="minorHAnsi"/>
          <w:b/>
          <w:sz w:val="18"/>
          <w:szCs w:val="18"/>
        </w:rPr>
        <w:tab/>
      </w:r>
      <w:hyperlink r:id="rId9" w:history="1">
        <w:r w:rsidRPr="003D38FC">
          <w:rPr>
            <w:rStyle w:val="Hyperlink"/>
            <w:rFonts w:asciiTheme="minorHAnsi" w:hAnsiTheme="minorHAnsi"/>
            <w:sz w:val="18"/>
            <w:szCs w:val="18"/>
          </w:rPr>
          <w:t>http://phycolab.ua.edu</w:t>
        </w:r>
      </w:hyperlink>
      <w:r w:rsidRPr="003D38FC">
        <w:rPr>
          <w:rFonts w:asciiTheme="minorHAnsi" w:hAnsiTheme="minorHAnsi"/>
          <w:sz w:val="18"/>
          <w:szCs w:val="18"/>
        </w:rPr>
        <w:t xml:space="preserve"> (under Teaching tab)</w:t>
      </w:r>
    </w:p>
    <w:p w14:paraId="2150D9F4" w14:textId="659FFCAA" w:rsidR="00BF4971" w:rsidRPr="003D38FC" w:rsidRDefault="00BF4971" w:rsidP="00331025">
      <w:pPr>
        <w:rPr>
          <w:rFonts w:asciiTheme="minorHAnsi" w:hAnsiTheme="minorHAnsi"/>
          <w:sz w:val="18"/>
          <w:szCs w:val="18"/>
        </w:rPr>
      </w:pPr>
      <w:r w:rsidRPr="003D38FC">
        <w:rPr>
          <w:rFonts w:asciiTheme="minorHAnsi" w:hAnsiTheme="minorHAnsi"/>
          <w:b/>
          <w:sz w:val="18"/>
          <w:szCs w:val="18"/>
        </w:rPr>
        <w:t>Office Hours:</w:t>
      </w:r>
      <w:r w:rsidRPr="003D38FC">
        <w:rPr>
          <w:rFonts w:asciiTheme="minorHAnsi" w:hAnsiTheme="minorHAnsi"/>
          <w:sz w:val="18"/>
          <w:szCs w:val="18"/>
        </w:rPr>
        <w:t xml:space="preserve"> </w:t>
      </w:r>
      <w:r w:rsidR="00331025" w:rsidRPr="003D38FC">
        <w:rPr>
          <w:rFonts w:asciiTheme="minorHAnsi" w:hAnsiTheme="minorHAnsi"/>
          <w:sz w:val="18"/>
          <w:szCs w:val="18"/>
        </w:rPr>
        <w:tab/>
      </w:r>
      <w:r w:rsidR="00331025" w:rsidRPr="003D38FC">
        <w:rPr>
          <w:rFonts w:asciiTheme="minorHAnsi" w:hAnsiTheme="minorHAnsi"/>
          <w:sz w:val="18"/>
          <w:szCs w:val="18"/>
        </w:rPr>
        <w:tab/>
      </w:r>
      <w:r w:rsidR="00920BD1" w:rsidRPr="003D38FC">
        <w:rPr>
          <w:rFonts w:asciiTheme="minorHAnsi" w:hAnsiTheme="minorHAnsi"/>
          <w:sz w:val="18"/>
          <w:szCs w:val="18"/>
        </w:rPr>
        <w:t>MW</w:t>
      </w:r>
      <w:r w:rsidRPr="003D38FC">
        <w:rPr>
          <w:rFonts w:asciiTheme="minorHAnsi" w:hAnsiTheme="minorHAnsi"/>
          <w:sz w:val="18"/>
          <w:szCs w:val="18"/>
        </w:rPr>
        <w:t xml:space="preserve">, </w:t>
      </w:r>
      <w:r w:rsidR="00331025" w:rsidRPr="003D38FC">
        <w:rPr>
          <w:rFonts w:asciiTheme="minorHAnsi" w:hAnsiTheme="minorHAnsi"/>
          <w:sz w:val="18"/>
          <w:szCs w:val="18"/>
        </w:rPr>
        <w:t>9-19</w:t>
      </w:r>
      <w:r w:rsidRPr="003D38FC">
        <w:rPr>
          <w:rFonts w:asciiTheme="minorHAnsi" w:hAnsiTheme="minorHAnsi"/>
          <w:sz w:val="18"/>
          <w:szCs w:val="18"/>
        </w:rPr>
        <w:t xml:space="preserve"> AM or by appointment </w:t>
      </w:r>
    </w:p>
    <w:p w14:paraId="27648616" w14:textId="45AD0390" w:rsidR="00BF4971" w:rsidRPr="003D38FC" w:rsidRDefault="00BF4971" w:rsidP="00331025">
      <w:pPr>
        <w:rPr>
          <w:rFonts w:asciiTheme="minorHAnsi" w:hAnsiTheme="minorHAnsi"/>
          <w:b/>
          <w:sz w:val="18"/>
          <w:szCs w:val="18"/>
        </w:rPr>
      </w:pPr>
      <w:r w:rsidRPr="003D38FC">
        <w:rPr>
          <w:rFonts w:asciiTheme="minorHAnsi" w:hAnsiTheme="minorHAnsi"/>
          <w:b/>
          <w:sz w:val="18"/>
          <w:szCs w:val="18"/>
        </w:rPr>
        <w:t>Sessions</w:t>
      </w:r>
      <w:r w:rsidR="00BB5213" w:rsidRPr="003D38FC">
        <w:rPr>
          <w:rFonts w:asciiTheme="minorHAnsi" w:hAnsiTheme="minorHAnsi"/>
          <w:b/>
          <w:sz w:val="18"/>
          <w:szCs w:val="18"/>
        </w:rPr>
        <w:t>:</w:t>
      </w:r>
      <w:r w:rsidR="00BB5213" w:rsidRPr="003D38FC">
        <w:rPr>
          <w:rFonts w:asciiTheme="minorHAnsi" w:hAnsiTheme="minorHAnsi"/>
          <w:sz w:val="18"/>
          <w:szCs w:val="18"/>
        </w:rPr>
        <w:t xml:space="preserve"> </w:t>
      </w:r>
      <w:r w:rsidR="00A753D8" w:rsidRPr="003D38FC">
        <w:rPr>
          <w:rFonts w:asciiTheme="minorHAnsi" w:hAnsiTheme="minorHAnsi"/>
          <w:sz w:val="18"/>
          <w:szCs w:val="18"/>
        </w:rPr>
        <w:tab/>
      </w:r>
      <w:r w:rsidR="00331025" w:rsidRPr="003D38FC">
        <w:rPr>
          <w:rFonts w:asciiTheme="minorHAnsi" w:hAnsiTheme="minorHAnsi"/>
          <w:sz w:val="18"/>
          <w:szCs w:val="18"/>
        </w:rPr>
        <w:tab/>
      </w:r>
      <w:r w:rsidR="00A753D8" w:rsidRPr="003D38FC">
        <w:rPr>
          <w:rFonts w:asciiTheme="minorHAnsi" w:hAnsiTheme="minorHAnsi"/>
          <w:b/>
          <w:sz w:val="18"/>
          <w:szCs w:val="18"/>
        </w:rPr>
        <w:t xml:space="preserve">Lectures </w:t>
      </w:r>
      <w:r w:rsidR="00920BD1" w:rsidRPr="003D38FC">
        <w:rPr>
          <w:rFonts w:asciiTheme="minorHAnsi" w:hAnsiTheme="minorHAnsi"/>
          <w:b/>
          <w:sz w:val="18"/>
          <w:szCs w:val="18"/>
        </w:rPr>
        <w:t>T&amp;Th 8:00-9:15</w:t>
      </w:r>
      <w:r w:rsidR="00A753D8" w:rsidRPr="003D38FC">
        <w:rPr>
          <w:rFonts w:asciiTheme="minorHAnsi" w:hAnsiTheme="minorHAnsi"/>
          <w:b/>
          <w:sz w:val="18"/>
          <w:szCs w:val="18"/>
        </w:rPr>
        <w:t xml:space="preserve"> BY 202</w:t>
      </w:r>
      <w:r w:rsidRPr="003D38FC">
        <w:rPr>
          <w:rFonts w:asciiTheme="minorHAnsi" w:hAnsiTheme="minorHAnsi"/>
          <w:b/>
          <w:sz w:val="18"/>
          <w:szCs w:val="18"/>
        </w:rPr>
        <w:t xml:space="preserve">; Laboratory </w:t>
      </w:r>
      <w:r w:rsidR="00920BD1" w:rsidRPr="003D38FC">
        <w:rPr>
          <w:rFonts w:asciiTheme="minorHAnsi" w:hAnsiTheme="minorHAnsi"/>
          <w:b/>
          <w:sz w:val="18"/>
          <w:szCs w:val="18"/>
        </w:rPr>
        <w:t>T</w:t>
      </w:r>
      <w:r w:rsidR="00315A08" w:rsidRPr="003D38FC">
        <w:rPr>
          <w:rFonts w:asciiTheme="minorHAnsi" w:hAnsiTheme="minorHAnsi"/>
          <w:b/>
          <w:sz w:val="18"/>
          <w:szCs w:val="18"/>
        </w:rPr>
        <w:t xml:space="preserve"> 1:00-3</w:t>
      </w:r>
      <w:r w:rsidR="00920BD1" w:rsidRPr="003D38FC">
        <w:rPr>
          <w:rFonts w:asciiTheme="minorHAnsi" w:hAnsiTheme="minorHAnsi"/>
          <w:b/>
          <w:sz w:val="18"/>
          <w:szCs w:val="18"/>
        </w:rPr>
        <w:t>:45</w:t>
      </w:r>
      <w:r w:rsidRPr="003D38FC">
        <w:rPr>
          <w:rFonts w:asciiTheme="minorHAnsi" w:hAnsiTheme="minorHAnsi"/>
          <w:b/>
          <w:sz w:val="18"/>
          <w:szCs w:val="18"/>
        </w:rPr>
        <w:t xml:space="preserve"> SEC 241</w:t>
      </w:r>
      <w:r w:rsidR="00EB2AF1" w:rsidRPr="003D38FC">
        <w:rPr>
          <w:rFonts w:asciiTheme="minorHAnsi" w:hAnsiTheme="minorHAnsi"/>
          <w:b/>
          <w:sz w:val="18"/>
          <w:szCs w:val="18"/>
        </w:rPr>
        <w:t>0</w:t>
      </w:r>
    </w:p>
    <w:p w14:paraId="5678D0FC" w14:textId="196E842E" w:rsidR="00BF4971" w:rsidRPr="003D38FC" w:rsidRDefault="00BF4971" w:rsidP="00331025">
      <w:pPr>
        <w:rPr>
          <w:rFonts w:asciiTheme="minorHAnsi" w:hAnsiTheme="minorHAnsi"/>
          <w:b/>
          <w:sz w:val="18"/>
          <w:szCs w:val="18"/>
        </w:rPr>
      </w:pPr>
      <w:r w:rsidRPr="003D38FC">
        <w:rPr>
          <w:rFonts w:asciiTheme="minorHAnsi" w:hAnsiTheme="minorHAnsi"/>
          <w:b/>
          <w:sz w:val="18"/>
          <w:szCs w:val="18"/>
        </w:rPr>
        <w:t>Required Text</w:t>
      </w:r>
      <w:r w:rsidR="00EF619D" w:rsidRPr="003D38FC">
        <w:rPr>
          <w:rFonts w:asciiTheme="minorHAnsi" w:hAnsiTheme="minorHAnsi"/>
          <w:b/>
          <w:sz w:val="18"/>
          <w:szCs w:val="18"/>
        </w:rPr>
        <w:t>s</w:t>
      </w:r>
      <w:r w:rsidR="00BB5213" w:rsidRPr="003D38FC">
        <w:rPr>
          <w:rFonts w:asciiTheme="minorHAnsi" w:hAnsiTheme="minorHAnsi"/>
          <w:sz w:val="18"/>
          <w:szCs w:val="18"/>
        </w:rPr>
        <w:t xml:space="preserve"> </w:t>
      </w:r>
      <w:r w:rsidR="00BB5213" w:rsidRPr="003D38FC">
        <w:rPr>
          <w:rFonts w:asciiTheme="minorHAnsi" w:hAnsiTheme="minorHAnsi"/>
          <w:sz w:val="18"/>
          <w:szCs w:val="18"/>
        </w:rPr>
        <w:tab/>
      </w:r>
      <w:r w:rsidR="00331025" w:rsidRPr="003D38FC">
        <w:rPr>
          <w:rFonts w:asciiTheme="minorHAnsi" w:hAnsiTheme="minorHAnsi"/>
          <w:sz w:val="18"/>
          <w:szCs w:val="18"/>
        </w:rPr>
        <w:tab/>
      </w:r>
      <w:r w:rsidRPr="003D38FC">
        <w:rPr>
          <w:rFonts w:asciiTheme="minorHAnsi" w:hAnsiTheme="minorHAnsi"/>
          <w:sz w:val="18"/>
          <w:szCs w:val="18"/>
        </w:rPr>
        <w:t xml:space="preserve">Evert and Eichhorn, Biology </w:t>
      </w:r>
      <w:r w:rsidR="00EB2AF1" w:rsidRPr="003D38FC">
        <w:rPr>
          <w:rFonts w:asciiTheme="minorHAnsi" w:hAnsiTheme="minorHAnsi"/>
          <w:sz w:val="18"/>
          <w:szCs w:val="18"/>
        </w:rPr>
        <w:t>of Plants, 8</w:t>
      </w:r>
      <w:r w:rsidR="00EF678C" w:rsidRPr="003D38FC">
        <w:rPr>
          <w:rFonts w:asciiTheme="minorHAnsi" w:hAnsiTheme="minorHAnsi"/>
          <w:sz w:val="18"/>
          <w:szCs w:val="18"/>
        </w:rPr>
        <w:t>th ed., Freeman Co.</w:t>
      </w:r>
      <w:r w:rsidR="00EF619D" w:rsidRPr="003D38FC">
        <w:rPr>
          <w:rFonts w:asciiTheme="minorHAnsi" w:hAnsiTheme="minorHAnsi"/>
          <w:sz w:val="18"/>
          <w:szCs w:val="18"/>
        </w:rPr>
        <w:t xml:space="preserve"> ISBN </w:t>
      </w:r>
      <w:r w:rsidR="00EB2AF1" w:rsidRPr="003D38FC">
        <w:rPr>
          <w:rFonts w:asciiTheme="minorHAnsi" w:hAnsiTheme="minorHAnsi"/>
          <w:sz w:val="18"/>
          <w:szCs w:val="18"/>
        </w:rPr>
        <w:t>1-4292-1961-0</w:t>
      </w:r>
    </w:p>
    <w:p w14:paraId="73F628F6" w14:textId="77777777" w:rsidR="00EF619D" w:rsidRPr="003D38FC" w:rsidRDefault="00EF619D" w:rsidP="00331025">
      <w:pPr>
        <w:ind w:left="1440" w:firstLine="720"/>
        <w:rPr>
          <w:rFonts w:asciiTheme="minorHAnsi" w:hAnsiTheme="minorHAnsi"/>
          <w:sz w:val="18"/>
          <w:szCs w:val="18"/>
        </w:rPr>
      </w:pPr>
      <w:r w:rsidRPr="003D38FC">
        <w:rPr>
          <w:rFonts w:asciiTheme="minorHAnsi" w:hAnsiTheme="minorHAnsi"/>
          <w:sz w:val="18"/>
          <w:szCs w:val="18"/>
        </w:rPr>
        <w:t xml:space="preserve">Evert, Eichhorn and Perry, Laboratory Topics in botany, Freeman, ISBN </w:t>
      </w:r>
      <w:r w:rsidR="00EB2AF1" w:rsidRPr="003D38FC">
        <w:rPr>
          <w:rFonts w:asciiTheme="minorHAnsi" w:hAnsiTheme="minorHAnsi"/>
          <w:sz w:val="18"/>
          <w:szCs w:val="18"/>
        </w:rPr>
        <w:t>1464118108</w:t>
      </w:r>
    </w:p>
    <w:p w14:paraId="458E6844" w14:textId="7502F70B" w:rsidR="00BF4971" w:rsidRPr="003D38FC" w:rsidRDefault="00BF4971" w:rsidP="00331025">
      <w:pPr>
        <w:rPr>
          <w:rFonts w:asciiTheme="minorHAnsi" w:hAnsiTheme="minorHAnsi"/>
          <w:sz w:val="18"/>
          <w:szCs w:val="18"/>
        </w:rPr>
      </w:pPr>
      <w:r w:rsidRPr="003D38FC">
        <w:rPr>
          <w:rFonts w:asciiTheme="minorHAnsi" w:hAnsiTheme="minorHAnsi"/>
          <w:b/>
          <w:sz w:val="18"/>
          <w:szCs w:val="18"/>
        </w:rPr>
        <w:t>Optional texts</w:t>
      </w:r>
      <w:r w:rsidRPr="003D38FC">
        <w:rPr>
          <w:rFonts w:asciiTheme="minorHAnsi" w:hAnsiTheme="minorHAnsi"/>
          <w:sz w:val="18"/>
          <w:szCs w:val="18"/>
        </w:rPr>
        <w:tab/>
      </w:r>
      <w:r w:rsidR="00331025" w:rsidRPr="003D38FC">
        <w:rPr>
          <w:rFonts w:asciiTheme="minorHAnsi" w:hAnsiTheme="minorHAnsi"/>
          <w:sz w:val="18"/>
          <w:szCs w:val="18"/>
        </w:rPr>
        <w:tab/>
      </w:r>
      <w:r w:rsidRPr="003D38FC">
        <w:rPr>
          <w:rFonts w:asciiTheme="minorHAnsi" w:hAnsiTheme="minorHAnsi"/>
          <w:sz w:val="18"/>
          <w:szCs w:val="18"/>
        </w:rPr>
        <w:t xml:space="preserve">Rushforth et al. </w:t>
      </w:r>
      <w:r w:rsidR="00EB2AF1" w:rsidRPr="003D38FC">
        <w:rPr>
          <w:rFonts w:asciiTheme="minorHAnsi" w:hAnsiTheme="minorHAnsi"/>
          <w:sz w:val="18"/>
          <w:szCs w:val="18"/>
        </w:rPr>
        <w:t xml:space="preserve">A </w:t>
      </w:r>
      <w:r w:rsidRPr="003D38FC">
        <w:rPr>
          <w:rFonts w:asciiTheme="minorHAnsi" w:hAnsiTheme="minorHAnsi"/>
          <w:sz w:val="18"/>
          <w:szCs w:val="18"/>
        </w:rPr>
        <w:t>Photographic Atlas for the Botany</w:t>
      </w:r>
      <w:r w:rsidR="00A16555" w:rsidRPr="003D38FC">
        <w:rPr>
          <w:rFonts w:asciiTheme="minorHAnsi" w:hAnsiTheme="minorHAnsi"/>
          <w:sz w:val="18"/>
          <w:szCs w:val="18"/>
        </w:rPr>
        <w:t xml:space="preserve"> Lab</w:t>
      </w:r>
      <w:r w:rsidRPr="003D38FC">
        <w:rPr>
          <w:rFonts w:asciiTheme="minorHAnsi" w:hAnsiTheme="minorHAnsi"/>
          <w:sz w:val="18"/>
          <w:szCs w:val="18"/>
        </w:rPr>
        <w:t>, Morton Co</w:t>
      </w:r>
      <w:r w:rsidR="00EB2AF1" w:rsidRPr="003D38FC">
        <w:rPr>
          <w:rFonts w:asciiTheme="minorHAnsi" w:hAnsiTheme="minorHAnsi"/>
          <w:sz w:val="18"/>
          <w:szCs w:val="18"/>
        </w:rPr>
        <w:t xml:space="preserve"> ISBN 978-0-89582-948-1</w:t>
      </w:r>
    </w:p>
    <w:p w14:paraId="0342DF22" w14:textId="676E82EA" w:rsidR="00BF4971" w:rsidRPr="003D38FC" w:rsidRDefault="00BF4971" w:rsidP="00331025">
      <w:pPr>
        <w:rPr>
          <w:rFonts w:asciiTheme="minorHAnsi" w:hAnsiTheme="minorHAnsi"/>
          <w:sz w:val="18"/>
          <w:szCs w:val="18"/>
        </w:rPr>
      </w:pPr>
      <w:r w:rsidRPr="003D38FC">
        <w:rPr>
          <w:rFonts w:asciiTheme="minorHAnsi" w:hAnsiTheme="minorHAnsi"/>
          <w:b/>
          <w:sz w:val="18"/>
          <w:szCs w:val="18"/>
        </w:rPr>
        <w:t>Supplies</w:t>
      </w:r>
      <w:r w:rsidR="00EF678C" w:rsidRPr="003D38FC">
        <w:rPr>
          <w:rFonts w:asciiTheme="minorHAnsi" w:hAnsiTheme="minorHAnsi"/>
          <w:sz w:val="18"/>
          <w:szCs w:val="18"/>
        </w:rPr>
        <w:tab/>
      </w:r>
      <w:r w:rsidRPr="003D38FC">
        <w:rPr>
          <w:rFonts w:asciiTheme="minorHAnsi" w:hAnsiTheme="minorHAnsi"/>
          <w:sz w:val="18"/>
          <w:szCs w:val="18"/>
        </w:rPr>
        <w:tab/>
      </w:r>
      <w:r w:rsidR="00331025" w:rsidRPr="003D38FC">
        <w:rPr>
          <w:rFonts w:asciiTheme="minorHAnsi" w:hAnsiTheme="minorHAnsi"/>
          <w:sz w:val="18"/>
          <w:szCs w:val="18"/>
        </w:rPr>
        <w:tab/>
      </w:r>
      <w:r w:rsidR="00315A08" w:rsidRPr="00A904BF">
        <w:rPr>
          <w:rFonts w:asciiTheme="minorHAnsi" w:hAnsiTheme="minorHAnsi"/>
          <w:b/>
          <w:sz w:val="18"/>
          <w:szCs w:val="18"/>
        </w:rPr>
        <w:t>Lecture Notes</w:t>
      </w:r>
      <w:r w:rsidR="00315A08" w:rsidRPr="003D38FC">
        <w:rPr>
          <w:rFonts w:asciiTheme="minorHAnsi" w:hAnsiTheme="minorHAnsi"/>
          <w:sz w:val="18"/>
          <w:szCs w:val="18"/>
        </w:rPr>
        <w:t xml:space="preserve">, </w:t>
      </w:r>
      <w:r w:rsidRPr="00A904BF">
        <w:rPr>
          <w:rFonts w:asciiTheme="minorHAnsi" w:hAnsiTheme="minorHAnsi"/>
          <w:b/>
          <w:sz w:val="18"/>
          <w:szCs w:val="18"/>
        </w:rPr>
        <w:t>Clic</w:t>
      </w:r>
      <w:r w:rsidR="00315A08" w:rsidRPr="00A904BF">
        <w:rPr>
          <w:rFonts w:asciiTheme="minorHAnsi" w:hAnsiTheme="minorHAnsi"/>
          <w:b/>
          <w:sz w:val="18"/>
          <w:szCs w:val="18"/>
        </w:rPr>
        <w:t>ker</w:t>
      </w:r>
      <w:r w:rsidR="00315A08" w:rsidRPr="003D38FC">
        <w:rPr>
          <w:rFonts w:asciiTheme="minorHAnsi" w:hAnsiTheme="minorHAnsi"/>
          <w:sz w:val="18"/>
          <w:szCs w:val="18"/>
        </w:rPr>
        <w:t>; one 2” three-</w:t>
      </w:r>
      <w:r w:rsidR="00BB5213" w:rsidRPr="003D38FC">
        <w:rPr>
          <w:rFonts w:asciiTheme="minorHAnsi" w:hAnsiTheme="minorHAnsi"/>
          <w:sz w:val="18"/>
          <w:szCs w:val="18"/>
        </w:rPr>
        <w:t>ring binder</w:t>
      </w:r>
    </w:p>
    <w:p w14:paraId="3776DA71" w14:textId="0DCC5A9C" w:rsidR="00BF4971" w:rsidRPr="003D38FC" w:rsidRDefault="00BF4971" w:rsidP="00331025">
      <w:pPr>
        <w:rPr>
          <w:rFonts w:asciiTheme="minorHAnsi" w:hAnsiTheme="minorHAnsi"/>
          <w:b/>
          <w:sz w:val="18"/>
          <w:szCs w:val="18"/>
        </w:rPr>
      </w:pPr>
      <w:proofErr w:type="gramStart"/>
      <w:r w:rsidRPr="003D38FC">
        <w:rPr>
          <w:rFonts w:asciiTheme="minorHAnsi" w:hAnsiTheme="minorHAnsi"/>
          <w:b/>
          <w:sz w:val="18"/>
          <w:szCs w:val="18"/>
        </w:rPr>
        <w:t>Prerequisites</w:t>
      </w:r>
      <w:r w:rsidRPr="003D38FC">
        <w:rPr>
          <w:rFonts w:asciiTheme="minorHAnsi" w:hAnsiTheme="minorHAnsi"/>
          <w:sz w:val="18"/>
          <w:szCs w:val="18"/>
        </w:rPr>
        <w:t xml:space="preserve"> </w:t>
      </w:r>
      <w:r w:rsidRPr="003D38FC">
        <w:rPr>
          <w:rFonts w:asciiTheme="minorHAnsi" w:hAnsiTheme="minorHAnsi"/>
          <w:sz w:val="18"/>
          <w:szCs w:val="18"/>
        </w:rPr>
        <w:tab/>
      </w:r>
      <w:r w:rsidR="00A16555" w:rsidRPr="003D38FC">
        <w:rPr>
          <w:rFonts w:asciiTheme="minorHAnsi" w:hAnsiTheme="minorHAnsi"/>
          <w:sz w:val="18"/>
          <w:szCs w:val="18"/>
        </w:rPr>
        <w:tab/>
      </w:r>
      <w:r w:rsidRPr="003D38FC">
        <w:rPr>
          <w:rFonts w:asciiTheme="minorHAnsi" w:hAnsiTheme="minorHAnsi"/>
          <w:sz w:val="18"/>
          <w:szCs w:val="18"/>
        </w:rPr>
        <w:t>BSC114/115 AND BSC116/117 OR BSC118 AND BSC120.</w:t>
      </w:r>
      <w:proofErr w:type="gramEnd"/>
    </w:p>
    <w:p w14:paraId="65A6F8A4" w14:textId="633335CE" w:rsidR="00F674E3" w:rsidRPr="003D38FC" w:rsidRDefault="00F674E3" w:rsidP="00331025">
      <w:pPr>
        <w:rPr>
          <w:rFonts w:asciiTheme="minorHAnsi" w:hAnsiTheme="minorHAnsi"/>
          <w:sz w:val="18"/>
          <w:szCs w:val="18"/>
        </w:rPr>
      </w:pPr>
      <w:r w:rsidRPr="003D38FC">
        <w:rPr>
          <w:rFonts w:asciiTheme="minorHAnsi" w:hAnsiTheme="minorHAnsi"/>
          <w:b/>
          <w:sz w:val="18"/>
          <w:szCs w:val="18"/>
        </w:rPr>
        <w:t>Attendance policy:</w:t>
      </w:r>
      <w:r w:rsidRPr="003D38FC">
        <w:rPr>
          <w:rFonts w:asciiTheme="minorHAnsi" w:hAnsiTheme="minorHAnsi"/>
          <w:sz w:val="18"/>
          <w:szCs w:val="18"/>
        </w:rPr>
        <w:t xml:space="preserve"> </w:t>
      </w:r>
      <w:r w:rsidR="00A16555" w:rsidRPr="003D38FC">
        <w:rPr>
          <w:rFonts w:asciiTheme="minorHAnsi" w:hAnsiTheme="minorHAnsi"/>
          <w:sz w:val="18"/>
          <w:szCs w:val="18"/>
        </w:rPr>
        <w:tab/>
      </w:r>
      <w:r w:rsidRPr="00026716">
        <w:rPr>
          <w:rFonts w:asciiTheme="minorHAnsi" w:hAnsiTheme="minorHAnsi"/>
          <w:b/>
          <w:sz w:val="18"/>
          <w:szCs w:val="18"/>
        </w:rPr>
        <w:t xml:space="preserve">Attendance is </w:t>
      </w:r>
      <w:r w:rsidR="00315A08" w:rsidRPr="00026716">
        <w:rPr>
          <w:rFonts w:asciiTheme="minorHAnsi" w:hAnsiTheme="minorHAnsi"/>
          <w:b/>
          <w:sz w:val="18"/>
          <w:szCs w:val="18"/>
        </w:rPr>
        <w:t>required for all lectures and lab sessions</w:t>
      </w:r>
      <w:r w:rsidR="00A16555" w:rsidRPr="00026716">
        <w:rPr>
          <w:rFonts w:asciiTheme="minorHAnsi" w:hAnsiTheme="minorHAnsi"/>
          <w:b/>
          <w:sz w:val="18"/>
          <w:szCs w:val="18"/>
        </w:rPr>
        <w:t>.</w:t>
      </w:r>
      <w:r w:rsidR="00A16555" w:rsidRPr="003D38FC">
        <w:rPr>
          <w:rFonts w:asciiTheme="minorHAnsi" w:hAnsiTheme="minorHAnsi"/>
          <w:sz w:val="18"/>
          <w:szCs w:val="18"/>
        </w:rPr>
        <w:t xml:space="preserve">  Absences will reduce grade.</w:t>
      </w:r>
    </w:p>
    <w:p w14:paraId="748771C6" w14:textId="013F2208" w:rsidR="00331025" w:rsidRPr="003D38FC" w:rsidRDefault="00331025" w:rsidP="00A16555">
      <w:pPr>
        <w:ind w:left="2160" w:hanging="2160"/>
        <w:rPr>
          <w:rFonts w:asciiTheme="minorHAnsi" w:hAnsiTheme="minorHAnsi"/>
          <w:sz w:val="18"/>
          <w:szCs w:val="18"/>
        </w:rPr>
      </w:pPr>
      <w:r w:rsidRPr="003D38FC">
        <w:rPr>
          <w:rFonts w:asciiTheme="minorHAnsi" w:hAnsiTheme="minorHAnsi"/>
          <w:b/>
          <w:sz w:val="18"/>
          <w:szCs w:val="18"/>
        </w:rPr>
        <w:t>Course description:</w:t>
      </w:r>
      <w:r w:rsidRPr="003D38FC">
        <w:rPr>
          <w:rFonts w:asciiTheme="minorHAnsi" w:hAnsiTheme="minorHAnsi"/>
          <w:sz w:val="18"/>
          <w:szCs w:val="18"/>
        </w:rPr>
        <w:t xml:space="preserve"> </w:t>
      </w:r>
      <w:r w:rsidR="00A16555" w:rsidRPr="003D38FC">
        <w:rPr>
          <w:rFonts w:asciiTheme="minorHAnsi" w:hAnsiTheme="minorHAnsi"/>
          <w:sz w:val="18"/>
          <w:szCs w:val="18"/>
        </w:rPr>
        <w:tab/>
      </w:r>
      <w:r w:rsidRPr="003D38FC">
        <w:rPr>
          <w:rFonts w:asciiTheme="minorHAnsi" w:hAnsiTheme="minorHAnsi"/>
          <w:sz w:val="18"/>
          <w:szCs w:val="18"/>
        </w:rPr>
        <w:t>Introduction to the biology of plants with emphasis on their deve</w:t>
      </w:r>
      <w:r w:rsidR="00A16555" w:rsidRPr="003D38FC">
        <w:rPr>
          <w:rFonts w:asciiTheme="minorHAnsi" w:hAnsiTheme="minorHAnsi"/>
          <w:sz w:val="18"/>
          <w:szCs w:val="18"/>
        </w:rPr>
        <w:t xml:space="preserve">lopment, evolution, and </w:t>
      </w:r>
      <w:r w:rsidRPr="003D38FC">
        <w:rPr>
          <w:rFonts w:asciiTheme="minorHAnsi" w:hAnsiTheme="minorHAnsi"/>
          <w:sz w:val="18"/>
          <w:szCs w:val="18"/>
        </w:rPr>
        <w:t>ecology. Includes laboratory</w:t>
      </w:r>
    </w:p>
    <w:p w14:paraId="0B24A4E8" w14:textId="51C6A1E2" w:rsidR="00331025" w:rsidRPr="003D38FC" w:rsidRDefault="00331025" w:rsidP="007D0019">
      <w:pPr>
        <w:rPr>
          <w:rFonts w:asciiTheme="minorHAnsi" w:hAnsiTheme="minorHAnsi"/>
          <w:sz w:val="18"/>
          <w:szCs w:val="18"/>
        </w:rPr>
      </w:pPr>
      <w:r w:rsidRPr="003D38FC">
        <w:rPr>
          <w:rFonts w:asciiTheme="minorHAnsi" w:hAnsiTheme="minorHAnsi"/>
          <w:b/>
          <w:sz w:val="18"/>
          <w:szCs w:val="18"/>
        </w:rPr>
        <w:t>Objectives</w:t>
      </w:r>
      <w:r w:rsidRPr="003D38FC">
        <w:rPr>
          <w:rFonts w:asciiTheme="minorHAnsi" w:hAnsiTheme="minorHAnsi"/>
          <w:sz w:val="18"/>
          <w:szCs w:val="18"/>
        </w:rPr>
        <w:t xml:space="preserve">: </w:t>
      </w:r>
      <w:r w:rsidR="00A16555" w:rsidRPr="003D38FC">
        <w:rPr>
          <w:rFonts w:asciiTheme="minorHAnsi" w:hAnsiTheme="minorHAnsi"/>
          <w:sz w:val="18"/>
          <w:szCs w:val="18"/>
        </w:rPr>
        <w:tab/>
      </w:r>
      <w:r w:rsidR="00A16555" w:rsidRPr="003D38FC">
        <w:rPr>
          <w:rFonts w:asciiTheme="minorHAnsi" w:hAnsiTheme="minorHAnsi"/>
          <w:sz w:val="18"/>
          <w:szCs w:val="18"/>
        </w:rPr>
        <w:tab/>
      </w:r>
      <w:r w:rsidRPr="003D38FC">
        <w:rPr>
          <w:rFonts w:asciiTheme="minorHAnsi" w:hAnsiTheme="minorHAnsi"/>
          <w:sz w:val="18"/>
          <w:szCs w:val="18"/>
        </w:rPr>
        <w:t xml:space="preserve">The goal of this </w:t>
      </w:r>
      <w:r w:rsidR="003D38FC" w:rsidRPr="003D38FC">
        <w:rPr>
          <w:rFonts w:asciiTheme="minorHAnsi" w:hAnsiTheme="minorHAnsi"/>
          <w:sz w:val="18"/>
          <w:szCs w:val="18"/>
        </w:rPr>
        <w:t xml:space="preserve">4 Cr </w:t>
      </w:r>
      <w:r w:rsidRPr="003D38FC">
        <w:rPr>
          <w:rFonts w:asciiTheme="minorHAnsi" w:hAnsiTheme="minorHAnsi"/>
          <w:sz w:val="18"/>
          <w:szCs w:val="18"/>
        </w:rPr>
        <w:t xml:space="preserve">course is to introduce students to the science of plants. Student learning outcomes: at the end of this course, students will be able to recognize the biological characteristics of the major groups of plants, their structure, function, development, systematics, evolution, and ecological distribution; identify correctly the most </w:t>
      </w:r>
      <w:r w:rsidR="003D38FC" w:rsidRPr="003D38FC">
        <w:rPr>
          <w:rFonts w:asciiTheme="minorHAnsi" w:hAnsiTheme="minorHAnsi"/>
          <w:sz w:val="18"/>
          <w:szCs w:val="18"/>
        </w:rPr>
        <w:t>coomon</w:t>
      </w:r>
      <w:r w:rsidRPr="003D38FC">
        <w:rPr>
          <w:rFonts w:asciiTheme="minorHAnsi" w:hAnsiTheme="minorHAnsi"/>
          <w:sz w:val="18"/>
          <w:szCs w:val="18"/>
        </w:rPr>
        <w:t xml:space="preserve"> groups of plants; and critically evaluate and interpret scientific manuscripts used to construct written reports. Registration required f</w:t>
      </w:r>
      <w:r w:rsidR="003D38FC" w:rsidRPr="003D38FC">
        <w:rPr>
          <w:rFonts w:asciiTheme="minorHAnsi" w:hAnsiTheme="minorHAnsi"/>
          <w:sz w:val="18"/>
          <w:szCs w:val="18"/>
        </w:rPr>
        <w:t xml:space="preserve">or lecture and lab. </w:t>
      </w:r>
      <w:proofErr w:type="gramStart"/>
      <w:r w:rsidRPr="003D38FC">
        <w:rPr>
          <w:rFonts w:asciiTheme="minorHAnsi" w:hAnsiTheme="minorHAnsi"/>
          <w:sz w:val="18"/>
          <w:szCs w:val="18"/>
        </w:rPr>
        <w:t>Two one-hour and 15 min lectures and one three-hour laboratory.</w:t>
      </w:r>
      <w:proofErr w:type="gramEnd"/>
    </w:p>
    <w:p w14:paraId="28C3D005" w14:textId="6AB54C07" w:rsidR="00BF4971" w:rsidRPr="003D38FC" w:rsidRDefault="00BF4971" w:rsidP="00331025">
      <w:pPr>
        <w:pStyle w:val="Body"/>
        <w:tabs>
          <w:tab w:val="left" w:pos="630"/>
        </w:tabs>
        <w:rPr>
          <w:rFonts w:asciiTheme="minorHAnsi" w:hAnsiTheme="minorHAnsi"/>
        </w:rPr>
      </w:pPr>
      <w:r w:rsidRPr="003D38FC">
        <w:rPr>
          <w:rFonts w:asciiTheme="minorHAnsi" w:hAnsiTheme="minorHAnsi"/>
          <w:b/>
        </w:rPr>
        <w:t>Examinations</w:t>
      </w:r>
      <w:r w:rsidR="00EF678C" w:rsidRPr="003D38FC">
        <w:rPr>
          <w:rFonts w:asciiTheme="minorHAnsi" w:hAnsiTheme="minorHAnsi"/>
          <w:b/>
        </w:rPr>
        <w:t>:</w:t>
      </w:r>
      <w:r w:rsidR="00EF678C" w:rsidRPr="003D38FC">
        <w:rPr>
          <w:rFonts w:asciiTheme="minorHAnsi" w:hAnsiTheme="minorHAnsi"/>
        </w:rPr>
        <w:t xml:space="preserve"> </w:t>
      </w:r>
      <w:r w:rsidRPr="003D38FC">
        <w:rPr>
          <w:rFonts w:asciiTheme="minorHAnsi" w:hAnsiTheme="minorHAnsi"/>
        </w:rPr>
        <w:t>There will be four examinations</w:t>
      </w:r>
      <w:r w:rsidR="00091007" w:rsidRPr="003D38FC">
        <w:rPr>
          <w:rFonts w:asciiTheme="minorHAnsi" w:hAnsiTheme="minorHAnsi"/>
        </w:rPr>
        <w:t xml:space="preserve"> (60%)</w:t>
      </w:r>
      <w:r w:rsidRPr="003D38FC">
        <w:rPr>
          <w:rFonts w:asciiTheme="minorHAnsi" w:hAnsiTheme="minorHAnsi"/>
        </w:rPr>
        <w:t xml:space="preserve">.  </w:t>
      </w:r>
      <w:r w:rsidR="00091007" w:rsidRPr="003D38FC">
        <w:rPr>
          <w:rFonts w:asciiTheme="minorHAnsi" w:hAnsiTheme="minorHAnsi"/>
        </w:rPr>
        <w:t>Justified m</w:t>
      </w:r>
      <w:r w:rsidR="00EF619D" w:rsidRPr="003D38FC">
        <w:rPr>
          <w:rFonts w:asciiTheme="minorHAnsi" w:hAnsiTheme="minorHAnsi"/>
        </w:rPr>
        <w:t>ake-</w:t>
      </w:r>
      <w:r w:rsidR="00331025" w:rsidRPr="003D38FC">
        <w:rPr>
          <w:rFonts w:asciiTheme="minorHAnsi" w:hAnsiTheme="minorHAnsi"/>
        </w:rPr>
        <w:t>up examinations may be arranged.</w:t>
      </w:r>
    </w:p>
    <w:p w14:paraId="7B10192B" w14:textId="58A719E8" w:rsidR="00BF4971" w:rsidRPr="003D38FC" w:rsidRDefault="00BF4971" w:rsidP="00331025">
      <w:pPr>
        <w:tabs>
          <w:tab w:val="left" w:pos="630"/>
        </w:tabs>
        <w:rPr>
          <w:rFonts w:asciiTheme="minorHAnsi" w:hAnsiTheme="minorHAnsi"/>
          <w:sz w:val="18"/>
        </w:rPr>
      </w:pPr>
      <w:r w:rsidRPr="003D38FC">
        <w:rPr>
          <w:rFonts w:asciiTheme="minorHAnsi" w:hAnsiTheme="minorHAnsi"/>
          <w:b/>
          <w:sz w:val="18"/>
        </w:rPr>
        <w:t>Laboratory</w:t>
      </w:r>
      <w:r w:rsidR="00EF678C" w:rsidRPr="003D38FC">
        <w:rPr>
          <w:rFonts w:asciiTheme="minorHAnsi" w:hAnsiTheme="minorHAnsi"/>
          <w:b/>
          <w:sz w:val="18"/>
        </w:rPr>
        <w:t xml:space="preserve">: </w:t>
      </w:r>
      <w:r w:rsidRPr="003D38FC">
        <w:rPr>
          <w:rFonts w:asciiTheme="minorHAnsi" w:hAnsiTheme="minorHAnsi"/>
          <w:sz w:val="18"/>
        </w:rPr>
        <w:t>Students are expected t</w:t>
      </w:r>
      <w:r w:rsidR="00C73807" w:rsidRPr="003D38FC">
        <w:rPr>
          <w:rFonts w:asciiTheme="minorHAnsi" w:hAnsiTheme="minorHAnsi"/>
          <w:sz w:val="18"/>
        </w:rPr>
        <w:t xml:space="preserve">o turn in lab reports </w:t>
      </w:r>
      <w:r w:rsidRPr="003D38FC">
        <w:rPr>
          <w:rFonts w:asciiTheme="minorHAnsi" w:hAnsiTheme="minorHAnsi"/>
          <w:sz w:val="18"/>
        </w:rPr>
        <w:t>at the en</w:t>
      </w:r>
      <w:r w:rsidR="00C73807" w:rsidRPr="003D38FC">
        <w:rPr>
          <w:rFonts w:asciiTheme="minorHAnsi" w:hAnsiTheme="minorHAnsi"/>
          <w:sz w:val="18"/>
        </w:rPr>
        <w:t>d of each session for grading (20%), with a Midterm Lab Exam (10%) and a Final Lab Exam (10%).</w:t>
      </w:r>
    </w:p>
    <w:p w14:paraId="6BAD7428" w14:textId="40174311" w:rsidR="007D0019" w:rsidRPr="003D38FC" w:rsidRDefault="007D0019" w:rsidP="007D0019">
      <w:pPr>
        <w:tabs>
          <w:tab w:val="left" w:pos="630"/>
        </w:tabs>
        <w:ind w:left="1440"/>
        <w:rPr>
          <w:rFonts w:asciiTheme="minorHAnsi" w:hAnsiTheme="minorHAnsi"/>
          <w:b/>
          <w:sz w:val="18"/>
        </w:rPr>
      </w:pPr>
      <w:r w:rsidRPr="003D38FC">
        <w:rPr>
          <w:rFonts w:asciiTheme="minorHAnsi" w:hAnsiTheme="minorHAnsi"/>
          <w:sz w:val="18"/>
        </w:rPr>
        <w:tab/>
      </w:r>
      <w:r w:rsidRPr="003D38FC">
        <w:rPr>
          <w:rFonts w:asciiTheme="minorHAnsi" w:hAnsiTheme="minorHAnsi"/>
          <w:b/>
          <w:sz w:val="18"/>
        </w:rPr>
        <w:tab/>
        <w:t>60% Three Lecture Exams and Final</w:t>
      </w:r>
    </w:p>
    <w:p w14:paraId="5774CCC0" w14:textId="33FD0E6C" w:rsidR="007D0019" w:rsidRPr="003D38FC" w:rsidRDefault="007D0019" w:rsidP="007D0019">
      <w:pPr>
        <w:tabs>
          <w:tab w:val="left" w:pos="630"/>
        </w:tabs>
        <w:ind w:left="1440"/>
        <w:rPr>
          <w:rFonts w:asciiTheme="minorHAnsi" w:hAnsiTheme="minorHAnsi"/>
          <w:b/>
          <w:sz w:val="18"/>
        </w:rPr>
      </w:pPr>
      <w:r w:rsidRPr="003D38FC">
        <w:rPr>
          <w:rFonts w:asciiTheme="minorHAnsi" w:hAnsiTheme="minorHAnsi"/>
          <w:b/>
          <w:sz w:val="18"/>
        </w:rPr>
        <w:tab/>
      </w:r>
      <w:r w:rsidRPr="003D38FC">
        <w:rPr>
          <w:rFonts w:asciiTheme="minorHAnsi" w:hAnsiTheme="minorHAnsi"/>
          <w:b/>
          <w:sz w:val="18"/>
        </w:rPr>
        <w:tab/>
        <w:t>20% Lab reports</w:t>
      </w:r>
    </w:p>
    <w:p w14:paraId="36DFB8F8" w14:textId="69E93E04" w:rsidR="007D0019" w:rsidRPr="003D38FC" w:rsidRDefault="007D0019" w:rsidP="007D0019">
      <w:pPr>
        <w:tabs>
          <w:tab w:val="left" w:pos="630"/>
        </w:tabs>
        <w:ind w:left="1440"/>
        <w:rPr>
          <w:rFonts w:asciiTheme="minorHAnsi" w:hAnsiTheme="minorHAnsi"/>
          <w:b/>
          <w:sz w:val="18"/>
        </w:rPr>
      </w:pPr>
      <w:r w:rsidRPr="003D38FC">
        <w:rPr>
          <w:rFonts w:asciiTheme="minorHAnsi" w:hAnsiTheme="minorHAnsi"/>
          <w:b/>
          <w:sz w:val="18"/>
        </w:rPr>
        <w:tab/>
      </w:r>
      <w:r w:rsidRPr="003D38FC">
        <w:rPr>
          <w:rFonts w:asciiTheme="minorHAnsi" w:hAnsiTheme="minorHAnsi"/>
          <w:b/>
          <w:sz w:val="18"/>
        </w:rPr>
        <w:tab/>
        <w:t>10% Midterm Lab Exam</w:t>
      </w:r>
    </w:p>
    <w:p w14:paraId="6E05D742" w14:textId="6FD8C422" w:rsidR="007D0019" w:rsidRPr="003D38FC" w:rsidRDefault="007D0019" w:rsidP="007D0019">
      <w:pPr>
        <w:tabs>
          <w:tab w:val="left" w:pos="630"/>
        </w:tabs>
        <w:ind w:left="1440"/>
        <w:rPr>
          <w:rFonts w:asciiTheme="minorHAnsi" w:hAnsiTheme="minorHAnsi"/>
          <w:b/>
          <w:sz w:val="18"/>
        </w:rPr>
      </w:pPr>
      <w:r w:rsidRPr="003D38FC">
        <w:rPr>
          <w:rFonts w:asciiTheme="minorHAnsi" w:hAnsiTheme="minorHAnsi"/>
          <w:b/>
          <w:sz w:val="18"/>
        </w:rPr>
        <w:tab/>
      </w:r>
      <w:r w:rsidRPr="003D38FC">
        <w:rPr>
          <w:rFonts w:asciiTheme="minorHAnsi" w:hAnsiTheme="minorHAnsi"/>
          <w:b/>
          <w:sz w:val="18"/>
        </w:rPr>
        <w:tab/>
        <w:t>10% Final Lab Exam</w:t>
      </w:r>
    </w:p>
    <w:p w14:paraId="470566FF" w14:textId="77777777" w:rsidR="007D0019" w:rsidRPr="003D38FC" w:rsidRDefault="007D0019" w:rsidP="007D0019">
      <w:pPr>
        <w:outlineLvl w:val="0"/>
        <w:rPr>
          <w:rFonts w:asciiTheme="minorHAnsi" w:hAnsiTheme="minorHAnsi"/>
          <w:b/>
          <w:sz w:val="18"/>
        </w:rPr>
      </w:pPr>
      <w:r w:rsidRPr="003D38FC">
        <w:rPr>
          <w:rFonts w:asciiTheme="minorHAnsi" w:hAnsiTheme="minorHAnsi"/>
          <w:b/>
          <w:sz w:val="18"/>
        </w:rPr>
        <w:t>Graduate Assistant:</w:t>
      </w:r>
      <w:r w:rsidRPr="003D38FC">
        <w:rPr>
          <w:rFonts w:asciiTheme="minorHAnsi" w:hAnsiTheme="minorHAnsi"/>
          <w:b/>
          <w:sz w:val="18"/>
        </w:rPr>
        <w:tab/>
        <w:t>James T. Melton III</w:t>
      </w:r>
    </w:p>
    <w:p w14:paraId="354D2CDD" w14:textId="77777777" w:rsidR="007D0019" w:rsidRPr="003D38FC" w:rsidRDefault="007D0019" w:rsidP="007D0019">
      <w:pPr>
        <w:outlineLvl w:val="0"/>
        <w:rPr>
          <w:rFonts w:asciiTheme="minorHAnsi" w:hAnsiTheme="minorHAnsi"/>
          <w:b/>
          <w:sz w:val="18"/>
        </w:rPr>
      </w:pPr>
      <w:r w:rsidRPr="003D38FC">
        <w:rPr>
          <w:rFonts w:asciiTheme="minorHAnsi" w:hAnsiTheme="minorHAnsi"/>
          <w:b/>
          <w:sz w:val="18"/>
        </w:rPr>
        <w:t>Office:</w:t>
      </w:r>
      <w:r w:rsidRPr="003D38FC">
        <w:rPr>
          <w:rFonts w:asciiTheme="minorHAnsi" w:hAnsiTheme="minorHAnsi"/>
          <w:b/>
          <w:sz w:val="18"/>
        </w:rPr>
        <w:tab/>
      </w:r>
      <w:r w:rsidRPr="003D38FC">
        <w:rPr>
          <w:rFonts w:asciiTheme="minorHAnsi" w:hAnsiTheme="minorHAnsi"/>
          <w:b/>
          <w:sz w:val="18"/>
        </w:rPr>
        <w:tab/>
      </w:r>
      <w:r w:rsidRPr="003D38FC">
        <w:rPr>
          <w:rFonts w:asciiTheme="minorHAnsi" w:hAnsiTheme="minorHAnsi"/>
          <w:b/>
          <w:sz w:val="18"/>
        </w:rPr>
        <w:tab/>
        <w:t>409 Mary Harmon Bryant Hall</w:t>
      </w:r>
    </w:p>
    <w:p w14:paraId="6CBEE729" w14:textId="77777777" w:rsidR="007D0019" w:rsidRPr="003D38FC" w:rsidRDefault="007D0019" w:rsidP="007D0019">
      <w:pPr>
        <w:outlineLvl w:val="0"/>
        <w:rPr>
          <w:rFonts w:asciiTheme="minorHAnsi" w:hAnsiTheme="minorHAnsi"/>
          <w:b/>
          <w:sz w:val="18"/>
        </w:rPr>
      </w:pPr>
      <w:r w:rsidRPr="003D38FC">
        <w:rPr>
          <w:rFonts w:asciiTheme="minorHAnsi" w:hAnsiTheme="minorHAnsi"/>
          <w:b/>
          <w:sz w:val="18"/>
        </w:rPr>
        <w:t>Phone</w:t>
      </w:r>
      <w:r w:rsidRPr="003D38FC">
        <w:rPr>
          <w:rFonts w:asciiTheme="minorHAnsi" w:hAnsiTheme="minorHAnsi"/>
          <w:b/>
          <w:sz w:val="18"/>
        </w:rPr>
        <w:tab/>
      </w:r>
      <w:r w:rsidRPr="003D38FC">
        <w:rPr>
          <w:rFonts w:asciiTheme="minorHAnsi" w:hAnsiTheme="minorHAnsi"/>
          <w:b/>
          <w:sz w:val="18"/>
        </w:rPr>
        <w:tab/>
      </w:r>
      <w:r w:rsidRPr="003D38FC">
        <w:rPr>
          <w:rFonts w:asciiTheme="minorHAnsi" w:hAnsiTheme="minorHAnsi"/>
          <w:b/>
          <w:sz w:val="18"/>
        </w:rPr>
        <w:tab/>
        <w:t>348-5828</w:t>
      </w:r>
    </w:p>
    <w:p w14:paraId="72B6F7AB" w14:textId="77777777" w:rsidR="007D0019" w:rsidRPr="003D38FC" w:rsidRDefault="007D0019" w:rsidP="007D0019">
      <w:pPr>
        <w:outlineLvl w:val="0"/>
        <w:rPr>
          <w:rFonts w:asciiTheme="minorHAnsi" w:hAnsiTheme="minorHAnsi"/>
          <w:b/>
          <w:sz w:val="18"/>
        </w:rPr>
      </w:pPr>
      <w:r w:rsidRPr="003D38FC">
        <w:rPr>
          <w:rFonts w:asciiTheme="minorHAnsi" w:hAnsiTheme="minorHAnsi"/>
          <w:b/>
          <w:sz w:val="18"/>
        </w:rPr>
        <w:t>Email:</w:t>
      </w:r>
      <w:r w:rsidRPr="003D38FC">
        <w:rPr>
          <w:rFonts w:asciiTheme="minorHAnsi" w:hAnsiTheme="minorHAnsi"/>
          <w:b/>
          <w:sz w:val="18"/>
        </w:rPr>
        <w:tab/>
      </w:r>
      <w:r w:rsidRPr="003D38FC">
        <w:rPr>
          <w:rFonts w:asciiTheme="minorHAnsi" w:hAnsiTheme="minorHAnsi"/>
          <w:b/>
          <w:sz w:val="18"/>
        </w:rPr>
        <w:tab/>
      </w:r>
      <w:r w:rsidRPr="003D38FC">
        <w:rPr>
          <w:rFonts w:asciiTheme="minorHAnsi" w:hAnsiTheme="minorHAnsi"/>
          <w:b/>
          <w:sz w:val="18"/>
        </w:rPr>
        <w:tab/>
      </w:r>
      <w:hyperlink r:id="rId10" w:history="1">
        <w:r w:rsidRPr="003D38FC">
          <w:rPr>
            <w:rStyle w:val="Hyperlink"/>
            <w:rFonts w:asciiTheme="minorHAnsi" w:hAnsiTheme="minorHAnsi"/>
            <w:b/>
            <w:sz w:val="18"/>
            <w:u w:val="none"/>
          </w:rPr>
          <w:t>melto006@crimson.ua.edu</w:t>
        </w:r>
      </w:hyperlink>
      <w:r w:rsidRPr="003D38FC">
        <w:rPr>
          <w:rFonts w:asciiTheme="minorHAnsi" w:hAnsiTheme="minorHAnsi"/>
          <w:b/>
          <w:sz w:val="18"/>
        </w:rPr>
        <w:t xml:space="preserve"> </w:t>
      </w:r>
    </w:p>
    <w:p w14:paraId="2071AD18" w14:textId="30B00A1D" w:rsidR="007D0019" w:rsidRPr="003D38FC" w:rsidRDefault="007D0019" w:rsidP="007D0019">
      <w:pPr>
        <w:outlineLvl w:val="0"/>
        <w:rPr>
          <w:rFonts w:asciiTheme="minorHAnsi" w:hAnsiTheme="minorHAnsi"/>
          <w:b/>
          <w:sz w:val="18"/>
        </w:rPr>
      </w:pPr>
      <w:r w:rsidRPr="003D38FC">
        <w:rPr>
          <w:rFonts w:asciiTheme="minorHAnsi" w:hAnsiTheme="minorHAnsi"/>
          <w:b/>
          <w:sz w:val="18"/>
        </w:rPr>
        <w:t>Office hours:</w:t>
      </w:r>
      <w:r w:rsidRPr="003D38FC">
        <w:rPr>
          <w:rFonts w:asciiTheme="minorHAnsi" w:hAnsiTheme="minorHAnsi"/>
          <w:b/>
          <w:sz w:val="18"/>
        </w:rPr>
        <w:tab/>
      </w:r>
    </w:p>
    <w:p w14:paraId="38B67C81" w14:textId="4BD338FB" w:rsidR="007D0019" w:rsidRPr="003D38FC" w:rsidRDefault="007D0019" w:rsidP="007D0019">
      <w:pPr>
        <w:rPr>
          <w:rFonts w:asciiTheme="minorHAnsi" w:hAnsiTheme="minorHAnsi" w:cs="Arial"/>
          <w:sz w:val="18"/>
          <w:szCs w:val="18"/>
        </w:rPr>
      </w:pPr>
      <w:r w:rsidRPr="003D38FC">
        <w:rPr>
          <w:rFonts w:asciiTheme="minorHAnsi" w:hAnsiTheme="minorHAnsi" w:cs="Arial"/>
          <w:b/>
          <w:sz w:val="18"/>
          <w:szCs w:val="20"/>
          <w:u w:val="single"/>
        </w:rPr>
        <w:t>LABORATORY ASSIGNMENTS AND POLICIES</w:t>
      </w:r>
      <w:r w:rsidRPr="003D38FC">
        <w:rPr>
          <w:rFonts w:asciiTheme="minorHAnsi" w:hAnsiTheme="minorHAnsi" w:cs="Arial"/>
          <w:b/>
          <w:sz w:val="18"/>
          <w:szCs w:val="20"/>
        </w:rPr>
        <w:t>:</w:t>
      </w:r>
      <w:r w:rsidRPr="003D38FC">
        <w:rPr>
          <w:rFonts w:asciiTheme="minorHAnsi" w:hAnsiTheme="minorHAnsi" w:cs="Arial"/>
          <w:sz w:val="18"/>
          <w:szCs w:val="20"/>
        </w:rPr>
        <w:t xml:space="preserve"> BSC 360 is a combined lecture/laboratory course. </w:t>
      </w:r>
      <w:r w:rsidRPr="00026716">
        <w:rPr>
          <w:rFonts w:asciiTheme="minorHAnsi" w:hAnsiTheme="minorHAnsi" w:cs="Arial"/>
          <w:b/>
          <w:sz w:val="18"/>
          <w:szCs w:val="20"/>
        </w:rPr>
        <w:t>Students are required to enroll in both the lecture and laboratory portions of the class</w:t>
      </w:r>
      <w:r w:rsidRPr="003D38FC">
        <w:rPr>
          <w:rFonts w:asciiTheme="minorHAnsi" w:hAnsiTheme="minorHAnsi" w:cs="Arial"/>
          <w:sz w:val="18"/>
          <w:szCs w:val="20"/>
        </w:rPr>
        <w:t>. Students with an excused absence from lab should contact the instructor within 48 hours of the missed lab.</w:t>
      </w:r>
      <w:r w:rsidRPr="003D38FC">
        <w:rPr>
          <w:rFonts w:asciiTheme="minorHAnsi" w:hAnsiTheme="minorHAnsi" w:cs="Arial"/>
          <w:b/>
          <w:sz w:val="18"/>
          <w:szCs w:val="18"/>
          <w:u w:val="single"/>
        </w:rPr>
        <w:t xml:space="preserve"> ATTENDANCE IN LABORATORY IS MANDATORY FOR ALL LABORATORY MEETINGS. THERE ARE NO MAKE-UP LABS!</w:t>
      </w:r>
      <w:r w:rsidRPr="003D38FC">
        <w:rPr>
          <w:rFonts w:asciiTheme="minorHAnsi" w:hAnsiTheme="minorHAnsi" w:cs="Arial"/>
          <w:sz w:val="18"/>
          <w:szCs w:val="18"/>
        </w:rPr>
        <w:t xml:space="preserve"> If you miss a laboratory </w:t>
      </w:r>
      <w:r w:rsidRPr="003D38FC">
        <w:rPr>
          <w:rFonts w:asciiTheme="minorHAnsi" w:hAnsiTheme="minorHAnsi" w:cs="Arial"/>
          <w:b/>
          <w:sz w:val="18"/>
          <w:szCs w:val="18"/>
          <w:u w:val="single"/>
        </w:rPr>
        <w:t>without a documented excuse</w:t>
      </w:r>
      <w:r w:rsidRPr="003D38FC">
        <w:rPr>
          <w:rFonts w:asciiTheme="minorHAnsi" w:hAnsiTheme="minorHAnsi" w:cs="Arial"/>
          <w:sz w:val="18"/>
          <w:szCs w:val="18"/>
        </w:rPr>
        <w:t xml:space="preserve"> you will automatically </w:t>
      </w:r>
      <w:r w:rsidRPr="003D38FC">
        <w:rPr>
          <w:rFonts w:asciiTheme="minorHAnsi" w:hAnsiTheme="minorHAnsi" w:cs="Arial"/>
          <w:b/>
          <w:sz w:val="18"/>
          <w:szCs w:val="18"/>
        </w:rPr>
        <w:t>receive a zero</w:t>
      </w:r>
      <w:r w:rsidRPr="003D38FC">
        <w:rPr>
          <w:rFonts w:asciiTheme="minorHAnsi" w:hAnsiTheme="minorHAnsi" w:cs="Arial"/>
          <w:sz w:val="18"/>
          <w:szCs w:val="18"/>
        </w:rPr>
        <w:t xml:space="preserve"> for that week’s lab assignment or lab exam.</w:t>
      </w:r>
    </w:p>
    <w:p w14:paraId="33A28028" w14:textId="77777777" w:rsidR="00BF4971" w:rsidRPr="003D38FC" w:rsidRDefault="00BF4971" w:rsidP="00331025">
      <w:pPr>
        <w:tabs>
          <w:tab w:val="left" w:pos="630"/>
        </w:tabs>
        <w:rPr>
          <w:rFonts w:asciiTheme="minorHAnsi" w:hAnsiTheme="minorHAnsi"/>
          <w:sz w:val="18"/>
        </w:rPr>
      </w:pPr>
      <w:r w:rsidRPr="003D38FC">
        <w:rPr>
          <w:rFonts w:asciiTheme="minorHAnsi" w:hAnsiTheme="minorHAnsi"/>
          <w:b/>
          <w:sz w:val="18"/>
        </w:rPr>
        <w:t>Grading</w:t>
      </w:r>
      <w:r w:rsidR="00EF678C" w:rsidRPr="003D38FC">
        <w:rPr>
          <w:rFonts w:asciiTheme="minorHAnsi" w:hAnsiTheme="minorHAnsi"/>
          <w:sz w:val="18"/>
        </w:rPr>
        <w:t xml:space="preserve">: </w:t>
      </w:r>
      <w:r w:rsidRPr="003D38FC">
        <w:rPr>
          <w:rFonts w:asciiTheme="minorHAnsi" w:hAnsiTheme="minorHAnsi"/>
          <w:sz w:val="18"/>
        </w:rPr>
        <w:t>Grades for undergraduates will be based on a percentage:</w:t>
      </w:r>
    </w:p>
    <w:p w14:paraId="7C1B49FB" w14:textId="77777777" w:rsidR="00BF4971" w:rsidRPr="003D38FC" w:rsidRDefault="00BF4971" w:rsidP="00EF619D">
      <w:pPr>
        <w:tabs>
          <w:tab w:val="left" w:pos="630"/>
        </w:tabs>
        <w:ind w:left="270"/>
        <w:rPr>
          <w:rFonts w:asciiTheme="minorHAnsi" w:hAnsiTheme="minorHAnsi"/>
          <w:sz w:val="18"/>
        </w:rPr>
      </w:pPr>
      <w:r w:rsidRPr="003D38FC">
        <w:rPr>
          <w:rFonts w:asciiTheme="minorHAnsi" w:hAnsiTheme="minorHAnsi"/>
          <w:sz w:val="18"/>
        </w:rPr>
        <w:tab/>
      </w:r>
      <w:r w:rsidRPr="003D38FC">
        <w:rPr>
          <w:rFonts w:asciiTheme="minorHAnsi" w:hAnsiTheme="minorHAnsi"/>
          <w:sz w:val="18"/>
        </w:rPr>
        <w:tab/>
      </w:r>
      <w:r w:rsidRPr="003D38FC">
        <w:rPr>
          <w:rFonts w:asciiTheme="minorHAnsi" w:hAnsiTheme="minorHAnsi"/>
          <w:sz w:val="18"/>
        </w:rPr>
        <w:tab/>
        <w:t>98-100     A+</w:t>
      </w:r>
      <w:r w:rsidRPr="003D38FC">
        <w:rPr>
          <w:rFonts w:asciiTheme="minorHAnsi" w:hAnsiTheme="minorHAnsi"/>
          <w:sz w:val="18"/>
        </w:rPr>
        <w:tab/>
      </w:r>
      <w:r w:rsidRPr="003D38FC">
        <w:rPr>
          <w:rFonts w:asciiTheme="minorHAnsi" w:hAnsiTheme="minorHAnsi"/>
          <w:sz w:val="18"/>
        </w:rPr>
        <w:tab/>
        <w:t>92-97.9   A</w:t>
      </w:r>
      <w:r w:rsidRPr="003D38FC">
        <w:rPr>
          <w:rFonts w:asciiTheme="minorHAnsi" w:hAnsiTheme="minorHAnsi"/>
          <w:sz w:val="18"/>
        </w:rPr>
        <w:tab/>
      </w:r>
      <w:r w:rsidRPr="003D38FC">
        <w:rPr>
          <w:rFonts w:asciiTheme="minorHAnsi" w:hAnsiTheme="minorHAnsi"/>
          <w:sz w:val="18"/>
        </w:rPr>
        <w:tab/>
        <w:t>90-91.9     A-</w:t>
      </w:r>
    </w:p>
    <w:p w14:paraId="3DF21F04" w14:textId="77777777" w:rsidR="00BF4971" w:rsidRPr="003D38FC" w:rsidRDefault="00BF4971" w:rsidP="00EF619D">
      <w:pPr>
        <w:tabs>
          <w:tab w:val="left" w:pos="630"/>
        </w:tabs>
        <w:ind w:left="270"/>
        <w:rPr>
          <w:rFonts w:asciiTheme="minorHAnsi" w:hAnsiTheme="minorHAnsi"/>
          <w:sz w:val="18"/>
        </w:rPr>
      </w:pPr>
      <w:r w:rsidRPr="003D38FC">
        <w:rPr>
          <w:rFonts w:asciiTheme="minorHAnsi" w:hAnsiTheme="minorHAnsi"/>
          <w:sz w:val="18"/>
        </w:rPr>
        <w:tab/>
      </w:r>
      <w:r w:rsidRPr="003D38FC">
        <w:rPr>
          <w:rFonts w:asciiTheme="minorHAnsi" w:hAnsiTheme="minorHAnsi"/>
          <w:sz w:val="18"/>
        </w:rPr>
        <w:tab/>
      </w:r>
      <w:r w:rsidRPr="003D38FC">
        <w:rPr>
          <w:rFonts w:asciiTheme="minorHAnsi" w:hAnsiTheme="minorHAnsi"/>
          <w:sz w:val="18"/>
        </w:rPr>
        <w:tab/>
        <w:t>88-89.9    B+</w:t>
      </w:r>
      <w:r w:rsidRPr="003D38FC">
        <w:rPr>
          <w:rFonts w:asciiTheme="minorHAnsi" w:hAnsiTheme="minorHAnsi"/>
          <w:sz w:val="18"/>
        </w:rPr>
        <w:tab/>
      </w:r>
      <w:r w:rsidRPr="003D38FC">
        <w:rPr>
          <w:rFonts w:asciiTheme="minorHAnsi" w:hAnsiTheme="minorHAnsi"/>
          <w:sz w:val="18"/>
        </w:rPr>
        <w:tab/>
        <w:t>82-87.9   B</w:t>
      </w:r>
      <w:r w:rsidRPr="003D38FC">
        <w:rPr>
          <w:rFonts w:asciiTheme="minorHAnsi" w:hAnsiTheme="minorHAnsi"/>
          <w:sz w:val="18"/>
        </w:rPr>
        <w:tab/>
      </w:r>
      <w:r w:rsidRPr="003D38FC">
        <w:rPr>
          <w:rFonts w:asciiTheme="minorHAnsi" w:hAnsiTheme="minorHAnsi"/>
          <w:sz w:val="18"/>
        </w:rPr>
        <w:tab/>
        <w:t>80-81.9     B-</w:t>
      </w:r>
    </w:p>
    <w:p w14:paraId="0C9CA79C" w14:textId="77777777" w:rsidR="00BF4971" w:rsidRPr="003D38FC" w:rsidRDefault="00BF4971" w:rsidP="00EF619D">
      <w:pPr>
        <w:tabs>
          <w:tab w:val="left" w:pos="630"/>
        </w:tabs>
        <w:ind w:left="270"/>
        <w:rPr>
          <w:rFonts w:asciiTheme="minorHAnsi" w:hAnsiTheme="minorHAnsi"/>
          <w:sz w:val="18"/>
        </w:rPr>
      </w:pPr>
      <w:r w:rsidRPr="003D38FC">
        <w:rPr>
          <w:rFonts w:asciiTheme="minorHAnsi" w:hAnsiTheme="minorHAnsi"/>
          <w:sz w:val="18"/>
        </w:rPr>
        <w:tab/>
      </w:r>
      <w:r w:rsidRPr="003D38FC">
        <w:rPr>
          <w:rFonts w:asciiTheme="minorHAnsi" w:hAnsiTheme="minorHAnsi"/>
          <w:sz w:val="18"/>
        </w:rPr>
        <w:tab/>
      </w:r>
      <w:r w:rsidRPr="003D38FC">
        <w:rPr>
          <w:rFonts w:asciiTheme="minorHAnsi" w:hAnsiTheme="minorHAnsi"/>
          <w:sz w:val="18"/>
        </w:rPr>
        <w:tab/>
        <w:t>78-79.9    C+</w:t>
      </w:r>
      <w:r w:rsidRPr="003D38FC">
        <w:rPr>
          <w:rFonts w:asciiTheme="minorHAnsi" w:hAnsiTheme="minorHAnsi"/>
          <w:sz w:val="18"/>
        </w:rPr>
        <w:tab/>
      </w:r>
      <w:r w:rsidRPr="003D38FC">
        <w:rPr>
          <w:rFonts w:asciiTheme="minorHAnsi" w:hAnsiTheme="minorHAnsi"/>
          <w:sz w:val="18"/>
        </w:rPr>
        <w:tab/>
        <w:t>72-77.9   C</w:t>
      </w:r>
      <w:r w:rsidRPr="003D38FC">
        <w:rPr>
          <w:rFonts w:asciiTheme="minorHAnsi" w:hAnsiTheme="minorHAnsi"/>
          <w:sz w:val="18"/>
        </w:rPr>
        <w:tab/>
      </w:r>
      <w:r w:rsidRPr="003D38FC">
        <w:rPr>
          <w:rFonts w:asciiTheme="minorHAnsi" w:hAnsiTheme="minorHAnsi"/>
          <w:sz w:val="18"/>
        </w:rPr>
        <w:tab/>
        <w:t>70-71.9     C-</w:t>
      </w:r>
    </w:p>
    <w:p w14:paraId="70D6C643" w14:textId="77777777" w:rsidR="00BF4971" w:rsidRPr="003D38FC" w:rsidRDefault="00BF4971" w:rsidP="00EF619D">
      <w:pPr>
        <w:tabs>
          <w:tab w:val="left" w:pos="630"/>
        </w:tabs>
        <w:ind w:left="270"/>
        <w:rPr>
          <w:rFonts w:asciiTheme="minorHAnsi" w:hAnsiTheme="minorHAnsi"/>
          <w:sz w:val="18"/>
        </w:rPr>
      </w:pPr>
      <w:r w:rsidRPr="003D38FC">
        <w:rPr>
          <w:rFonts w:asciiTheme="minorHAnsi" w:hAnsiTheme="minorHAnsi"/>
          <w:sz w:val="18"/>
        </w:rPr>
        <w:tab/>
      </w:r>
      <w:r w:rsidRPr="003D38FC">
        <w:rPr>
          <w:rFonts w:asciiTheme="minorHAnsi" w:hAnsiTheme="minorHAnsi"/>
          <w:sz w:val="18"/>
        </w:rPr>
        <w:tab/>
      </w:r>
      <w:r w:rsidRPr="003D38FC">
        <w:rPr>
          <w:rFonts w:asciiTheme="minorHAnsi" w:hAnsiTheme="minorHAnsi"/>
          <w:sz w:val="18"/>
        </w:rPr>
        <w:tab/>
        <w:t>68-69.9    D+</w:t>
      </w:r>
      <w:r w:rsidRPr="003D38FC">
        <w:rPr>
          <w:rFonts w:asciiTheme="minorHAnsi" w:hAnsiTheme="minorHAnsi"/>
          <w:sz w:val="18"/>
        </w:rPr>
        <w:tab/>
      </w:r>
      <w:r w:rsidRPr="003D38FC">
        <w:rPr>
          <w:rFonts w:asciiTheme="minorHAnsi" w:hAnsiTheme="minorHAnsi"/>
          <w:sz w:val="18"/>
        </w:rPr>
        <w:tab/>
        <w:t>62-67.9   D</w:t>
      </w:r>
      <w:r w:rsidRPr="003D38FC">
        <w:rPr>
          <w:rFonts w:asciiTheme="minorHAnsi" w:hAnsiTheme="minorHAnsi"/>
          <w:sz w:val="18"/>
        </w:rPr>
        <w:tab/>
      </w:r>
      <w:r w:rsidRPr="003D38FC">
        <w:rPr>
          <w:rFonts w:asciiTheme="minorHAnsi" w:hAnsiTheme="minorHAnsi"/>
          <w:sz w:val="18"/>
        </w:rPr>
        <w:tab/>
        <w:t>60-61.9     D-</w:t>
      </w:r>
    </w:p>
    <w:p w14:paraId="7A80FA30" w14:textId="77777777" w:rsidR="00BF4971" w:rsidRPr="003D38FC" w:rsidRDefault="00EF619D" w:rsidP="00EF619D">
      <w:pPr>
        <w:tabs>
          <w:tab w:val="left" w:pos="630"/>
        </w:tabs>
        <w:ind w:left="270"/>
        <w:rPr>
          <w:rFonts w:asciiTheme="minorHAnsi" w:hAnsiTheme="minorHAnsi"/>
          <w:sz w:val="18"/>
        </w:rPr>
      </w:pPr>
      <w:r w:rsidRPr="003D38FC">
        <w:rPr>
          <w:rFonts w:asciiTheme="minorHAnsi" w:hAnsiTheme="minorHAnsi"/>
          <w:sz w:val="18"/>
        </w:rPr>
        <w:tab/>
      </w:r>
      <w:r w:rsidRPr="003D38FC">
        <w:rPr>
          <w:rFonts w:asciiTheme="minorHAnsi" w:hAnsiTheme="minorHAnsi"/>
          <w:sz w:val="18"/>
        </w:rPr>
        <w:tab/>
      </w:r>
      <w:r w:rsidRPr="003D38FC">
        <w:rPr>
          <w:rFonts w:asciiTheme="minorHAnsi" w:hAnsiTheme="minorHAnsi"/>
          <w:sz w:val="18"/>
        </w:rPr>
        <w:tab/>
      </w:r>
      <w:r w:rsidR="00BF4971" w:rsidRPr="003D38FC">
        <w:rPr>
          <w:rFonts w:asciiTheme="minorHAnsi" w:hAnsiTheme="minorHAnsi"/>
          <w:sz w:val="18"/>
        </w:rPr>
        <w:t xml:space="preserve">&lt;60         </w:t>
      </w:r>
      <w:r w:rsidRPr="003D38FC">
        <w:rPr>
          <w:rFonts w:asciiTheme="minorHAnsi" w:hAnsiTheme="minorHAnsi"/>
          <w:sz w:val="18"/>
        </w:rPr>
        <w:t xml:space="preserve"> </w:t>
      </w:r>
      <w:r w:rsidRPr="003D38FC">
        <w:rPr>
          <w:rFonts w:asciiTheme="minorHAnsi" w:hAnsiTheme="minorHAnsi"/>
          <w:sz w:val="18"/>
        </w:rPr>
        <w:tab/>
        <w:t xml:space="preserve"> </w:t>
      </w:r>
      <w:r w:rsidR="00BF4971" w:rsidRPr="003D38FC">
        <w:rPr>
          <w:rFonts w:asciiTheme="minorHAnsi" w:hAnsiTheme="minorHAnsi"/>
          <w:sz w:val="18"/>
        </w:rPr>
        <w:t>F</w:t>
      </w:r>
    </w:p>
    <w:p w14:paraId="410AFB66" w14:textId="721EC6A2" w:rsidR="00BF4971" w:rsidRPr="003D38FC" w:rsidRDefault="00BF4971" w:rsidP="00A16555">
      <w:pPr>
        <w:tabs>
          <w:tab w:val="left" w:pos="630"/>
        </w:tabs>
        <w:rPr>
          <w:rFonts w:asciiTheme="minorHAnsi" w:hAnsiTheme="minorHAnsi" w:cs="Calibri"/>
          <w:sz w:val="18"/>
          <w:szCs w:val="30"/>
        </w:rPr>
      </w:pPr>
      <w:r w:rsidRPr="003D38FC">
        <w:rPr>
          <w:rFonts w:asciiTheme="minorHAnsi" w:hAnsiTheme="minorHAnsi" w:cs="Calibri"/>
          <w:b/>
          <w:sz w:val="18"/>
          <w:szCs w:val="30"/>
        </w:rPr>
        <w:t>Policy on Mi</w:t>
      </w:r>
      <w:r w:rsidR="00026716">
        <w:rPr>
          <w:rFonts w:asciiTheme="minorHAnsi" w:hAnsiTheme="minorHAnsi" w:cs="Calibri"/>
          <w:b/>
          <w:sz w:val="18"/>
          <w:szCs w:val="30"/>
        </w:rPr>
        <w:t>ssed Exams and other Coursework:</w:t>
      </w:r>
      <w:r w:rsidR="00A16555" w:rsidRPr="003D38FC">
        <w:rPr>
          <w:rFonts w:asciiTheme="minorHAnsi" w:hAnsiTheme="minorHAnsi" w:cs="Calibri"/>
          <w:b/>
          <w:sz w:val="18"/>
          <w:szCs w:val="30"/>
        </w:rPr>
        <w:t xml:space="preserve"> </w:t>
      </w:r>
      <w:r w:rsidRPr="003D38FC">
        <w:rPr>
          <w:rFonts w:asciiTheme="minorHAnsi" w:hAnsiTheme="minorHAnsi" w:cs="Calibri"/>
          <w:sz w:val="18"/>
          <w:szCs w:val="30"/>
        </w:rPr>
        <w:t xml:space="preserve">Missed exams can be taken at the end of the semester with valid excuses (doctors, hospitals, court, etc), check your syllabus for the time and place for the make-ups. No make-ups are given for </w:t>
      </w:r>
      <w:r w:rsidR="008D7321" w:rsidRPr="003D38FC">
        <w:rPr>
          <w:rFonts w:asciiTheme="minorHAnsi" w:hAnsiTheme="minorHAnsi" w:cs="Calibri"/>
          <w:sz w:val="18"/>
          <w:szCs w:val="30"/>
        </w:rPr>
        <w:t>missed lectures or laboratories;</w:t>
      </w:r>
      <w:r w:rsidRPr="003D38FC">
        <w:rPr>
          <w:rFonts w:asciiTheme="minorHAnsi" w:hAnsiTheme="minorHAnsi" w:cs="Calibri"/>
          <w:sz w:val="18"/>
          <w:szCs w:val="30"/>
        </w:rPr>
        <w:t xml:space="preserve"> with valid excuses your missed lecture or laboratory will not count against you. Up to three valid excuses for missed </w:t>
      </w:r>
      <w:r w:rsidRPr="003D38FC">
        <w:rPr>
          <w:rFonts w:asciiTheme="minorHAnsi" w:hAnsiTheme="minorHAnsi" w:cs="Calibri"/>
          <w:b/>
          <w:sz w:val="18"/>
          <w:szCs w:val="30"/>
        </w:rPr>
        <w:t>or</w:t>
      </w:r>
      <w:r w:rsidR="00056B8E" w:rsidRPr="003D38FC">
        <w:rPr>
          <w:rFonts w:asciiTheme="minorHAnsi" w:hAnsiTheme="minorHAnsi" w:cs="Calibri"/>
          <w:sz w:val="18"/>
          <w:szCs w:val="30"/>
        </w:rPr>
        <w:t xml:space="preserve"> incomplete lab </w:t>
      </w:r>
      <w:r w:rsidRPr="003D38FC">
        <w:rPr>
          <w:rFonts w:asciiTheme="minorHAnsi" w:hAnsiTheme="minorHAnsi" w:cs="Calibri"/>
          <w:sz w:val="18"/>
          <w:szCs w:val="30"/>
        </w:rPr>
        <w:t>sessions will be allowed; if you are over this number you will need to set an appointment and discuss your status (incomplete grade, deferred e</w:t>
      </w:r>
      <w:r w:rsidR="008D7321" w:rsidRPr="003D38FC">
        <w:rPr>
          <w:rFonts w:asciiTheme="minorHAnsi" w:hAnsiTheme="minorHAnsi" w:cs="Calibri"/>
          <w:sz w:val="18"/>
          <w:szCs w:val="30"/>
        </w:rPr>
        <w:t>xaminations, medical leave</w:t>
      </w:r>
      <w:r w:rsidRPr="003D38FC">
        <w:rPr>
          <w:rFonts w:asciiTheme="minorHAnsi" w:hAnsiTheme="minorHAnsi" w:cs="Calibri"/>
          <w:sz w:val="18"/>
          <w:szCs w:val="30"/>
        </w:rPr>
        <w:t xml:space="preserve">). </w:t>
      </w:r>
    </w:p>
    <w:p w14:paraId="308C65E8" w14:textId="71853664" w:rsidR="000F7402" w:rsidRPr="003D38FC" w:rsidRDefault="000F7402" w:rsidP="00A16555">
      <w:pPr>
        <w:pStyle w:val="font5"/>
        <w:spacing w:before="0" w:beforeAutospacing="0" w:after="0" w:afterAutospacing="0"/>
        <w:rPr>
          <w:rFonts w:asciiTheme="minorHAnsi" w:eastAsia="Times New Roman" w:hAnsiTheme="minorHAnsi"/>
          <w:b w:val="0"/>
          <w:sz w:val="18"/>
        </w:rPr>
      </w:pPr>
      <w:r w:rsidRPr="003D38FC">
        <w:rPr>
          <w:rFonts w:asciiTheme="minorHAnsi" w:hAnsiTheme="minorHAnsi"/>
          <w:sz w:val="18"/>
        </w:rPr>
        <w:t>MAKE UP EXAMS</w:t>
      </w:r>
      <w:r w:rsidRPr="003D38FC">
        <w:rPr>
          <w:rFonts w:asciiTheme="minorHAnsi" w:hAnsiTheme="minorHAnsi"/>
          <w:b w:val="0"/>
          <w:sz w:val="18"/>
        </w:rPr>
        <w:t xml:space="preserve"> (at my office)</w:t>
      </w:r>
      <w:r w:rsidR="00920BD1" w:rsidRPr="003D38FC">
        <w:rPr>
          <w:rFonts w:asciiTheme="minorHAnsi" w:hAnsiTheme="minorHAnsi"/>
          <w:b w:val="0"/>
          <w:sz w:val="18"/>
        </w:rPr>
        <w:t>: Wed Dec 2</w:t>
      </w:r>
      <w:r w:rsidRPr="003D38FC">
        <w:rPr>
          <w:rFonts w:asciiTheme="minorHAnsi" w:hAnsiTheme="minorHAnsi"/>
          <w:b w:val="0"/>
          <w:sz w:val="18"/>
        </w:rPr>
        <w:t>, 3PM</w:t>
      </w:r>
    </w:p>
    <w:p w14:paraId="5D5B4A8D" w14:textId="3D9753E2" w:rsidR="00BF4971" w:rsidRPr="003D38FC" w:rsidRDefault="00BF4971" w:rsidP="00A16555">
      <w:pPr>
        <w:tabs>
          <w:tab w:val="left" w:pos="630"/>
        </w:tabs>
        <w:rPr>
          <w:rFonts w:asciiTheme="minorHAnsi" w:hAnsiTheme="minorHAnsi"/>
          <w:sz w:val="18"/>
        </w:rPr>
      </w:pPr>
      <w:r w:rsidRPr="003D38FC">
        <w:rPr>
          <w:rFonts w:asciiTheme="minorHAnsi" w:hAnsiTheme="minorHAnsi" w:cs="Calibri"/>
          <w:b/>
          <w:sz w:val="18"/>
          <w:szCs w:val="30"/>
        </w:rPr>
        <w:t>Extra Credit Opportunities</w:t>
      </w:r>
      <w:r w:rsidR="00EF678C" w:rsidRPr="003D38FC">
        <w:rPr>
          <w:rFonts w:asciiTheme="minorHAnsi" w:hAnsiTheme="minorHAnsi" w:cs="Calibri"/>
          <w:b/>
          <w:sz w:val="18"/>
          <w:szCs w:val="30"/>
        </w:rPr>
        <w:t xml:space="preserve">: </w:t>
      </w:r>
      <w:r w:rsidR="00056B8E" w:rsidRPr="003D38FC">
        <w:rPr>
          <w:rFonts w:asciiTheme="minorHAnsi" w:hAnsiTheme="minorHAnsi" w:cs="Calibri"/>
          <w:sz w:val="18"/>
          <w:szCs w:val="30"/>
        </w:rPr>
        <w:t>O</w:t>
      </w:r>
      <w:r w:rsidR="00A753D8" w:rsidRPr="003D38FC">
        <w:rPr>
          <w:rFonts w:asciiTheme="minorHAnsi" w:hAnsiTheme="minorHAnsi" w:cs="Calibri"/>
          <w:sz w:val="18"/>
          <w:szCs w:val="30"/>
        </w:rPr>
        <w:t xml:space="preserve">ptional extra </w:t>
      </w:r>
      <w:r w:rsidR="00056B8E" w:rsidRPr="003D38FC">
        <w:rPr>
          <w:rFonts w:asciiTheme="minorHAnsi" w:hAnsiTheme="minorHAnsi" w:cs="Calibri"/>
          <w:sz w:val="18"/>
          <w:szCs w:val="30"/>
        </w:rPr>
        <w:t>points</w:t>
      </w:r>
      <w:r w:rsidR="00A753D8" w:rsidRPr="003D38FC">
        <w:rPr>
          <w:rFonts w:asciiTheme="minorHAnsi" w:hAnsiTheme="minorHAnsi" w:cs="Calibri"/>
          <w:sz w:val="18"/>
          <w:szCs w:val="30"/>
        </w:rPr>
        <w:t xml:space="preserve"> will be given during </w:t>
      </w:r>
      <w:r w:rsidR="00B60BC3">
        <w:rPr>
          <w:rFonts w:asciiTheme="minorHAnsi" w:hAnsiTheme="minorHAnsi" w:cs="Calibri"/>
          <w:sz w:val="18"/>
          <w:szCs w:val="30"/>
        </w:rPr>
        <w:t>the semester for designated seminar attendance</w:t>
      </w:r>
      <w:r w:rsidR="00A753D8" w:rsidRPr="003D38FC">
        <w:rPr>
          <w:rFonts w:asciiTheme="minorHAnsi" w:hAnsiTheme="minorHAnsi" w:cs="Calibri"/>
          <w:sz w:val="18"/>
          <w:szCs w:val="30"/>
        </w:rPr>
        <w:t>.</w:t>
      </w:r>
    </w:p>
    <w:p w14:paraId="4D762850" w14:textId="683443A4" w:rsidR="007D0019" w:rsidRPr="003D38FC" w:rsidRDefault="00BF4971" w:rsidP="007D0019">
      <w:pPr>
        <w:rPr>
          <w:rFonts w:asciiTheme="minorHAnsi" w:hAnsiTheme="minorHAnsi" w:cs="Arial"/>
          <w:b/>
          <w:sz w:val="18"/>
          <w:szCs w:val="20"/>
          <w:u w:val="single"/>
        </w:rPr>
      </w:pPr>
      <w:r w:rsidRPr="003D38FC">
        <w:rPr>
          <w:rFonts w:asciiTheme="minorHAnsi" w:hAnsiTheme="minorHAnsi"/>
          <w:b/>
          <w:sz w:val="18"/>
        </w:rPr>
        <w:t>Disability accommodations</w:t>
      </w:r>
      <w:r w:rsidR="00EF678C" w:rsidRPr="003D38FC">
        <w:rPr>
          <w:rFonts w:asciiTheme="minorHAnsi" w:hAnsiTheme="minorHAnsi"/>
          <w:b/>
          <w:sz w:val="18"/>
        </w:rPr>
        <w:t xml:space="preserve">: </w:t>
      </w:r>
      <w:r w:rsidR="007D0019" w:rsidRPr="003D38FC">
        <w:rPr>
          <w:rFonts w:asciiTheme="minorHAnsi" w:hAnsiTheme="minorHAnsi" w:cs="Arial"/>
          <w:sz w:val="18"/>
          <w:szCs w:val="18"/>
        </w:rPr>
        <w:t xml:space="preserve">If you are registered with the Office of Disability Services, please make an appointment with me as soon as possible to discuss any course accommodations that may be necessary. If you have a disability but have not contacted the Office of Disability Services, please call 348-4285 or visit 133B Martha Parham East (www.ods.ua.edu) to register for services. </w:t>
      </w:r>
      <w:r w:rsidR="007D0019" w:rsidRPr="003D38FC">
        <w:rPr>
          <w:rFonts w:asciiTheme="minorHAnsi" w:hAnsiTheme="minorHAnsi" w:cs="Arial"/>
          <w:b/>
          <w:sz w:val="18"/>
          <w:szCs w:val="20"/>
          <w:u w:val="single"/>
        </w:rPr>
        <w:t>Students need to set up all exams – including the final exam - at ODS during the first two (2) weeks of the semester to ensure that they have a spot for testing.</w:t>
      </w:r>
    </w:p>
    <w:p w14:paraId="69E46163" w14:textId="77777777" w:rsidR="00BF4971" w:rsidRPr="003D38FC" w:rsidRDefault="00BF4971" w:rsidP="003D38FC">
      <w:pPr>
        <w:rPr>
          <w:rFonts w:asciiTheme="minorHAnsi" w:hAnsiTheme="minorHAnsi"/>
          <w:b/>
          <w:sz w:val="18"/>
          <w:szCs w:val="18"/>
        </w:rPr>
      </w:pPr>
      <w:r w:rsidRPr="003D38FC">
        <w:rPr>
          <w:rFonts w:asciiTheme="minorHAnsi" w:hAnsiTheme="minorHAnsi"/>
          <w:b/>
          <w:sz w:val="18"/>
          <w:szCs w:val="18"/>
        </w:rPr>
        <w:t>Code of Conduct</w:t>
      </w:r>
      <w:r w:rsidR="00EF678C" w:rsidRPr="003D38FC">
        <w:rPr>
          <w:rFonts w:asciiTheme="minorHAnsi" w:hAnsiTheme="minorHAnsi"/>
          <w:b/>
          <w:sz w:val="18"/>
          <w:szCs w:val="18"/>
        </w:rPr>
        <w:t xml:space="preserve">: </w:t>
      </w:r>
      <w:r w:rsidRPr="003D38FC">
        <w:rPr>
          <w:rFonts w:asciiTheme="minorHAnsi" w:hAnsiTheme="minorHAnsi"/>
          <w:sz w:val="18"/>
          <w:szCs w:val="18"/>
        </w:rPr>
        <w:t>All students in attendance at the University of Alabama are expected to be honorable and to observe standards of conduct appropriate to a community of scholars. Academic misconduct includes all acts of dishonesty in any academically related matter and any knowing or intentional help or attempt to help, or conspiracy to help, another student. The Academic Misconduct Disciplinary Policy will be followed in the event of academic misconduct.</w:t>
      </w:r>
    </w:p>
    <w:p w14:paraId="79790933" w14:textId="77777777" w:rsidR="00BF4971" w:rsidRPr="003D38FC" w:rsidRDefault="00BF4971" w:rsidP="003D38FC">
      <w:pPr>
        <w:rPr>
          <w:rFonts w:asciiTheme="minorHAnsi" w:hAnsiTheme="minorHAnsi"/>
          <w:b/>
          <w:sz w:val="18"/>
          <w:szCs w:val="18"/>
        </w:rPr>
      </w:pPr>
      <w:r w:rsidRPr="003D38FC">
        <w:rPr>
          <w:rFonts w:asciiTheme="minorHAnsi" w:hAnsiTheme="minorHAnsi"/>
          <w:b/>
          <w:sz w:val="18"/>
          <w:szCs w:val="18"/>
        </w:rPr>
        <w:t>Study Week</w:t>
      </w:r>
      <w:r w:rsidR="00BB5213" w:rsidRPr="003D38FC">
        <w:rPr>
          <w:rFonts w:asciiTheme="minorHAnsi" w:hAnsiTheme="minorHAnsi"/>
          <w:b/>
          <w:sz w:val="18"/>
          <w:szCs w:val="18"/>
        </w:rPr>
        <w:t xml:space="preserve">: </w:t>
      </w:r>
      <w:r w:rsidRPr="003D38FC">
        <w:rPr>
          <w:rFonts w:asciiTheme="minorHAnsi" w:hAnsiTheme="minorHAnsi"/>
          <w:sz w:val="18"/>
          <w:szCs w:val="18"/>
        </w:rPr>
        <w:t>In compliance with study week (dead week): “</w:t>
      </w:r>
      <w:r w:rsidRPr="003D38FC">
        <w:rPr>
          <w:rFonts w:asciiTheme="minorHAnsi" w:hAnsiTheme="minorHAnsi"/>
          <w:color w:val="000000"/>
          <w:sz w:val="18"/>
          <w:szCs w:val="18"/>
        </w:rPr>
        <w:t>The week immediately preceding the final examination period each semester is reserved as a time in which students may concentrate on completing course work and preparing for final examinations. Only laboratory examinations, omitted from the Final Examination Schedule, are permitted during Study Week.  The University prohibits all other examinations and extended assignments during Study Week”.</w:t>
      </w:r>
    </w:p>
    <w:p w14:paraId="3668DA46" w14:textId="06859A3B" w:rsidR="006D479E" w:rsidRPr="003D38FC" w:rsidRDefault="00BF4971" w:rsidP="003D38FC">
      <w:pPr>
        <w:rPr>
          <w:rFonts w:asciiTheme="minorHAnsi" w:hAnsiTheme="minorHAnsi"/>
          <w:sz w:val="18"/>
          <w:szCs w:val="18"/>
        </w:rPr>
      </w:pPr>
      <w:r w:rsidRPr="003D38FC">
        <w:rPr>
          <w:rFonts w:asciiTheme="minorHAnsi" w:hAnsiTheme="minorHAnsi"/>
          <w:b/>
          <w:sz w:val="18"/>
          <w:szCs w:val="18"/>
        </w:rPr>
        <w:t>Posting of grades</w:t>
      </w:r>
      <w:r w:rsidR="00BB5213" w:rsidRPr="003D38FC">
        <w:rPr>
          <w:rFonts w:asciiTheme="minorHAnsi" w:hAnsiTheme="minorHAnsi"/>
          <w:sz w:val="18"/>
          <w:szCs w:val="18"/>
        </w:rPr>
        <w:t xml:space="preserve">: </w:t>
      </w:r>
      <w:r w:rsidRPr="003D38FC">
        <w:rPr>
          <w:rFonts w:asciiTheme="minorHAnsi" w:hAnsiTheme="minorHAnsi"/>
          <w:sz w:val="18"/>
          <w:szCs w:val="18"/>
        </w:rPr>
        <w:t>Grades will not be posted. No grades will be given by e-mail, over the phone, or to a friend. In order to receive your grade you must see me during class, laboratory, office hours, or after class.</w:t>
      </w:r>
    </w:p>
    <w:p w14:paraId="5FF344CC" w14:textId="77777777" w:rsidR="008D7321" w:rsidRPr="008D2314" w:rsidRDefault="008D7321" w:rsidP="008D7321">
      <w:pPr>
        <w:ind w:left="720" w:hanging="720"/>
        <w:rPr>
          <w:rFonts w:ascii="Cambria" w:hAnsi="Cambria"/>
          <w:sz w:val="18"/>
        </w:rPr>
      </w:pPr>
    </w:p>
    <w:p w14:paraId="5D08A5AA" w14:textId="77777777" w:rsidR="00331025" w:rsidRDefault="00331025">
      <w:pPr>
        <w:rPr>
          <w:rFonts w:ascii="Cambria" w:hAnsi="Cambria"/>
          <w:i/>
          <w:sz w:val="18"/>
        </w:rPr>
      </w:pPr>
      <w:r>
        <w:rPr>
          <w:rFonts w:ascii="Cambria" w:hAnsi="Cambria"/>
          <w:i/>
          <w:sz w:val="18"/>
        </w:rPr>
        <w:br w:type="page"/>
      </w:r>
    </w:p>
    <w:p w14:paraId="7179E3A9" w14:textId="77777777" w:rsidR="00B60BC3" w:rsidRDefault="00B60BC3" w:rsidP="008D7321">
      <w:pPr>
        <w:jc w:val="center"/>
        <w:rPr>
          <w:rFonts w:ascii="Cambria" w:hAnsi="Cambria"/>
          <w:b/>
          <w:i/>
          <w:sz w:val="18"/>
        </w:rPr>
      </w:pPr>
    </w:p>
    <w:p w14:paraId="6C1FAD13" w14:textId="77777777" w:rsidR="00B60BC3" w:rsidRDefault="00B60BC3" w:rsidP="008D7321">
      <w:pPr>
        <w:jc w:val="center"/>
        <w:rPr>
          <w:rFonts w:ascii="Cambria" w:hAnsi="Cambria"/>
          <w:b/>
          <w:i/>
          <w:sz w:val="18"/>
        </w:rPr>
      </w:pPr>
    </w:p>
    <w:p w14:paraId="1006A6F4" w14:textId="02E956B7" w:rsidR="00BF4971" w:rsidRDefault="00BF4971" w:rsidP="008D7321">
      <w:pPr>
        <w:jc w:val="center"/>
        <w:rPr>
          <w:rFonts w:ascii="Cambria" w:hAnsi="Cambria"/>
          <w:b/>
          <w:i/>
          <w:sz w:val="18"/>
        </w:rPr>
      </w:pPr>
      <w:r w:rsidRPr="00C73807">
        <w:rPr>
          <w:rFonts w:ascii="Cambria" w:hAnsi="Cambria"/>
          <w:b/>
          <w:i/>
          <w:sz w:val="18"/>
        </w:rPr>
        <w:t xml:space="preserve">Schedule of </w:t>
      </w:r>
      <w:r w:rsidR="00387CCF" w:rsidRPr="00C73807">
        <w:rPr>
          <w:rFonts w:ascii="Cambria" w:hAnsi="Cambria"/>
          <w:b/>
          <w:i/>
          <w:sz w:val="18"/>
        </w:rPr>
        <w:t>LECTURES</w:t>
      </w:r>
      <w:r w:rsidR="003D38FC">
        <w:rPr>
          <w:rFonts w:ascii="Cambria" w:hAnsi="Cambria"/>
          <w:b/>
          <w:i/>
          <w:sz w:val="18"/>
        </w:rPr>
        <w:t xml:space="preserve"> and LABs are</w:t>
      </w:r>
      <w:r w:rsidRPr="00C73807">
        <w:rPr>
          <w:rFonts w:ascii="Cambria" w:hAnsi="Cambria"/>
          <w:b/>
          <w:i/>
          <w:sz w:val="18"/>
        </w:rPr>
        <w:t xml:space="preserve"> tentative and subject to change</w:t>
      </w:r>
    </w:p>
    <w:p w14:paraId="2FC94AA3" w14:textId="77777777" w:rsidR="00026716" w:rsidRDefault="00026716" w:rsidP="008D7321">
      <w:pPr>
        <w:jc w:val="center"/>
        <w:rPr>
          <w:rFonts w:ascii="Cambria" w:hAnsi="Cambria"/>
          <w:b/>
          <w:i/>
          <w:sz w:val="18"/>
        </w:rPr>
      </w:pPr>
    </w:p>
    <w:p w14:paraId="6A865A32" w14:textId="77777777" w:rsidR="00026716" w:rsidRPr="00C73807" w:rsidRDefault="00026716" w:rsidP="008D7321">
      <w:pPr>
        <w:jc w:val="center"/>
        <w:rPr>
          <w:rFonts w:ascii="Cambria" w:hAnsi="Cambria"/>
          <w:b/>
          <w:i/>
          <w:sz w:val="18"/>
        </w:rPr>
      </w:pPr>
    </w:p>
    <w:p w14:paraId="72F4A76A" w14:textId="77777777" w:rsidR="00A16555" w:rsidRDefault="00A16555" w:rsidP="008D7321">
      <w:pPr>
        <w:jc w:val="center"/>
        <w:rPr>
          <w:rFonts w:ascii="Cambria" w:hAnsi="Cambria"/>
          <w:i/>
          <w:sz w:val="18"/>
        </w:rPr>
      </w:pPr>
    </w:p>
    <w:tbl>
      <w:tblPr>
        <w:tblStyle w:val="TableGrid"/>
        <w:tblW w:w="0" w:type="auto"/>
        <w:tblInd w:w="108" w:type="dxa"/>
        <w:tblLook w:val="00A0" w:firstRow="1" w:lastRow="0" w:firstColumn="1" w:lastColumn="0" w:noHBand="0" w:noVBand="0"/>
      </w:tblPr>
      <w:tblGrid>
        <w:gridCol w:w="1217"/>
        <w:gridCol w:w="3691"/>
        <w:gridCol w:w="1440"/>
        <w:gridCol w:w="2754"/>
      </w:tblGrid>
      <w:tr w:rsidR="003D38FC" w:rsidRPr="00B9782A" w14:paraId="5232ABB3" w14:textId="77777777" w:rsidTr="00054C14">
        <w:tc>
          <w:tcPr>
            <w:tcW w:w="1217" w:type="dxa"/>
          </w:tcPr>
          <w:p w14:paraId="2648F53D" w14:textId="77777777" w:rsidR="003D38FC" w:rsidRPr="00B9782A" w:rsidRDefault="003D38FC" w:rsidP="003D38FC">
            <w:pPr>
              <w:jc w:val="center"/>
              <w:rPr>
                <w:rFonts w:ascii="Arial" w:hAnsi="Arial"/>
                <w:b/>
                <w:sz w:val="14"/>
                <w:u w:val="single"/>
              </w:rPr>
            </w:pPr>
            <w:r w:rsidRPr="00B9782A">
              <w:rPr>
                <w:rFonts w:ascii="Arial" w:hAnsi="Arial"/>
                <w:b/>
                <w:sz w:val="14"/>
                <w:u w:val="single"/>
              </w:rPr>
              <w:t>Date</w:t>
            </w:r>
          </w:p>
        </w:tc>
        <w:tc>
          <w:tcPr>
            <w:tcW w:w="3691" w:type="dxa"/>
          </w:tcPr>
          <w:p w14:paraId="57F4E8D2" w14:textId="77777777" w:rsidR="003D38FC" w:rsidRPr="00B9782A" w:rsidRDefault="003D38FC" w:rsidP="003D38FC">
            <w:pPr>
              <w:jc w:val="center"/>
              <w:rPr>
                <w:rFonts w:ascii="Arial" w:hAnsi="Arial"/>
                <w:b/>
                <w:sz w:val="14"/>
                <w:u w:val="single"/>
              </w:rPr>
            </w:pPr>
            <w:r w:rsidRPr="00B9782A">
              <w:rPr>
                <w:rFonts w:ascii="Arial" w:hAnsi="Arial"/>
                <w:b/>
                <w:sz w:val="14"/>
                <w:u w:val="single"/>
              </w:rPr>
              <w:t>Lecture Topic</w:t>
            </w:r>
          </w:p>
        </w:tc>
        <w:tc>
          <w:tcPr>
            <w:tcW w:w="1440" w:type="dxa"/>
          </w:tcPr>
          <w:p w14:paraId="69949AF3" w14:textId="77777777" w:rsidR="003D38FC" w:rsidRPr="00B9782A" w:rsidRDefault="003D38FC" w:rsidP="00026716">
            <w:pPr>
              <w:jc w:val="center"/>
              <w:rPr>
                <w:rFonts w:ascii="Arial" w:hAnsi="Arial"/>
                <w:b/>
                <w:sz w:val="14"/>
                <w:u w:val="single"/>
              </w:rPr>
            </w:pPr>
            <w:r w:rsidRPr="00B9782A">
              <w:rPr>
                <w:rFonts w:ascii="Arial" w:hAnsi="Arial"/>
                <w:b/>
                <w:sz w:val="14"/>
                <w:u w:val="single"/>
              </w:rPr>
              <w:t>Chapter in text</w:t>
            </w:r>
          </w:p>
          <w:p w14:paraId="0509543E" w14:textId="33AC62AF" w:rsidR="003D38FC" w:rsidRPr="00B9782A" w:rsidRDefault="00EB7E57" w:rsidP="00026716">
            <w:pPr>
              <w:jc w:val="center"/>
              <w:rPr>
                <w:rFonts w:ascii="Arial" w:hAnsi="Arial"/>
                <w:b/>
                <w:i/>
                <w:sz w:val="14"/>
                <w:u w:val="single"/>
              </w:rPr>
            </w:pPr>
            <w:r>
              <w:rPr>
                <w:rFonts w:ascii="Arial" w:hAnsi="Arial"/>
                <w:b/>
                <w:i/>
                <w:sz w:val="14"/>
                <w:u w:val="single"/>
              </w:rPr>
              <w:t xml:space="preserve">Biol Plants </w:t>
            </w:r>
          </w:p>
        </w:tc>
        <w:tc>
          <w:tcPr>
            <w:tcW w:w="2754" w:type="dxa"/>
          </w:tcPr>
          <w:p w14:paraId="51F17A95" w14:textId="77777777" w:rsidR="003D38FC" w:rsidRPr="00B9782A" w:rsidRDefault="003D38FC" w:rsidP="003D38FC">
            <w:pPr>
              <w:jc w:val="center"/>
              <w:rPr>
                <w:rFonts w:ascii="Arial" w:hAnsi="Arial"/>
                <w:b/>
                <w:sz w:val="14"/>
                <w:u w:val="single"/>
              </w:rPr>
            </w:pPr>
            <w:r w:rsidRPr="00B9782A">
              <w:rPr>
                <w:rFonts w:ascii="Arial" w:hAnsi="Arial"/>
                <w:b/>
                <w:sz w:val="14"/>
                <w:u w:val="single"/>
              </w:rPr>
              <w:t>Laboratory Exercise</w:t>
            </w:r>
          </w:p>
          <w:p w14:paraId="37F8787A" w14:textId="77777777" w:rsidR="003D38FC" w:rsidRPr="00B9782A" w:rsidRDefault="003D38FC" w:rsidP="003D38FC">
            <w:pPr>
              <w:jc w:val="center"/>
              <w:rPr>
                <w:rFonts w:ascii="Arial" w:hAnsi="Arial"/>
                <w:b/>
                <w:i/>
                <w:sz w:val="14"/>
                <w:u w:val="single"/>
              </w:rPr>
            </w:pPr>
            <w:r w:rsidRPr="00B9782A">
              <w:rPr>
                <w:rFonts w:ascii="Arial" w:hAnsi="Arial"/>
                <w:b/>
                <w:i/>
                <w:sz w:val="14"/>
                <w:u w:val="single"/>
              </w:rPr>
              <w:t>Laboratory Topics in Botany</w:t>
            </w:r>
          </w:p>
        </w:tc>
      </w:tr>
      <w:tr w:rsidR="003D38FC" w:rsidRPr="00B9782A" w14:paraId="12CDF82C" w14:textId="77777777" w:rsidTr="00054C14">
        <w:tc>
          <w:tcPr>
            <w:tcW w:w="1217" w:type="dxa"/>
          </w:tcPr>
          <w:p w14:paraId="7CF1C186" w14:textId="51E4CDD1" w:rsidR="003D38FC" w:rsidRPr="00A12228" w:rsidRDefault="003D38FC" w:rsidP="003D38FC">
            <w:pPr>
              <w:rPr>
                <w:rFonts w:asciiTheme="minorHAnsi" w:hAnsiTheme="minorHAnsi"/>
                <w:sz w:val="18"/>
                <w:szCs w:val="18"/>
              </w:rPr>
            </w:pPr>
            <w:r w:rsidRPr="00A12228">
              <w:rPr>
                <w:rFonts w:asciiTheme="minorHAnsi" w:hAnsiTheme="minorHAnsi"/>
                <w:sz w:val="18"/>
                <w:szCs w:val="18"/>
              </w:rPr>
              <w:t>8/20</w:t>
            </w:r>
          </w:p>
        </w:tc>
        <w:tc>
          <w:tcPr>
            <w:tcW w:w="3691" w:type="dxa"/>
          </w:tcPr>
          <w:p w14:paraId="619A272A" w14:textId="36FF9D90" w:rsidR="003D38FC" w:rsidRPr="00A12228" w:rsidRDefault="003D38FC" w:rsidP="003D38FC">
            <w:pPr>
              <w:rPr>
                <w:rFonts w:asciiTheme="minorHAnsi" w:hAnsiTheme="minorHAnsi"/>
                <w:sz w:val="18"/>
                <w:szCs w:val="18"/>
              </w:rPr>
            </w:pPr>
            <w:r w:rsidRPr="00A12228">
              <w:rPr>
                <w:rFonts w:asciiTheme="minorHAnsi" w:hAnsiTheme="minorHAnsi"/>
                <w:sz w:val="18"/>
                <w:szCs w:val="18"/>
              </w:rPr>
              <w:t>Introduction to course; pre-test</w:t>
            </w:r>
          </w:p>
        </w:tc>
        <w:tc>
          <w:tcPr>
            <w:tcW w:w="1440" w:type="dxa"/>
          </w:tcPr>
          <w:p w14:paraId="71DD6F44" w14:textId="074C5D88" w:rsidR="003D38FC" w:rsidRPr="00A12228" w:rsidRDefault="003D38FC" w:rsidP="00026716">
            <w:pPr>
              <w:jc w:val="center"/>
              <w:rPr>
                <w:rFonts w:asciiTheme="minorHAnsi" w:hAnsiTheme="minorHAnsi"/>
                <w:sz w:val="18"/>
                <w:szCs w:val="18"/>
              </w:rPr>
            </w:pPr>
            <w:r w:rsidRPr="00A12228">
              <w:rPr>
                <w:rFonts w:asciiTheme="minorHAnsi" w:hAnsiTheme="minorHAnsi"/>
                <w:sz w:val="18"/>
                <w:szCs w:val="18"/>
              </w:rPr>
              <w:t>1</w:t>
            </w:r>
          </w:p>
        </w:tc>
        <w:tc>
          <w:tcPr>
            <w:tcW w:w="2754" w:type="dxa"/>
          </w:tcPr>
          <w:p w14:paraId="57026AF4" w14:textId="77777777" w:rsidR="003D38FC" w:rsidRPr="00A12228" w:rsidRDefault="003D38FC" w:rsidP="003D38FC">
            <w:pPr>
              <w:rPr>
                <w:rFonts w:asciiTheme="minorHAnsi" w:hAnsiTheme="minorHAnsi"/>
                <w:sz w:val="18"/>
                <w:szCs w:val="18"/>
              </w:rPr>
            </w:pPr>
          </w:p>
        </w:tc>
      </w:tr>
      <w:tr w:rsidR="003D38FC" w:rsidRPr="00B9782A" w14:paraId="18077495" w14:textId="77777777" w:rsidTr="00054C14">
        <w:tc>
          <w:tcPr>
            <w:tcW w:w="1217" w:type="dxa"/>
          </w:tcPr>
          <w:p w14:paraId="02B6682F" w14:textId="2B45A19C" w:rsidR="003D38FC" w:rsidRPr="00A12228" w:rsidRDefault="003D38FC" w:rsidP="003D38FC">
            <w:pPr>
              <w:rPr>
                <w:rFonts w:asciiTheme="minorHAnsi" w:hAnsiTheme="minorHAnsi"/>
                <w:sz w:val="18"/>
                <w:szCs w:val="18"/>
              </w:rPr>
            </w:pPr>
            <w:r w:rsidRPr="00A12228">
              <w:rPr>
                <w:rFonts w:asciiTheme="minorHAnsi" w:hAnsiTheme="minorHAnsi"/>
                <w:sz w:val="18"/>
                <w:szCs w:val="18"/>
              </w:rPr>
              <w:t>8/25</w:t>
            </w:r>
          </w:p>
        </w:tc>
        <w:tc>
          <w:tcPr>
            <w:tcW w:w="3691" w:type="dxa"/>
          </w:tcPr>
          <w:p w14:paraId="2AC78F65" w14:textId="23217CF8" w:rsidR="003D38FC" w:rsidRPr="00A12228" w:rsidRDefault="003D38FC" w:rsidP="003D38FC">
            <w:pPr>
              <w:rPr>
                <w:rFonts w:asciiTheme="minorHAnsi" w:hAnsiTheme="minorHAnsi"/>
                <w:sz w:val="18"/>
                <w:szCs w:val="18"/>
              </w:rPr>
            </w:pPr>
            <w:r w:rsidRPr="00A12228">
              <w:rPr>
                <w:rFonts w:asciiTheme="minorHAnsi" w:hAnsiTheme="minorHAnsi"/>
                <w:sz w:val="18"/>
                <w:szCs w:val="18"/>
              </w:rPr>
              <w:t>Plant Cells</w:t>
            </w:r>
          </w:p>
        </w:tc>
        <w:tc>
          <w:tcPr>
            <w:tcW w:w="1440" w:type="dxa"/>
          </w:tcPr>
          <w:p w14:paraId="44D4D1A3" w14:textId="42B42B11" w:rsidR="003D38FC" w:rsidRPr="00A12228" w:rsidRDefault="00D40399" w:rsidP="00026716">
            <w:pPr>
              <w:jc w:val="center"/>
              <w:rPr>
                <w:rFonts w:asciiTheme="minorHAnsi" w:hAnsiTheme="minorHAnsi"/>
                <w:sz w:val="18"/>
                <w:szCs w:val="18"/>
              </w:rPr>
            </w:pPr>
            <w:r>
              <w:rPr>
                <w:rFonts w:asciiTheme="minorHAnsi" w:hAnsiTheme="minorHAnsi"/>
                <w:sz w:val="18"/>
                <w:szCs w:val="18"/>
              </w:rPr>
              <w:t>3</w:t>
            </w:r>
          </w:p>
        </w:tc>
        <w:tc>
          <w:tcPr>
            <w:tcW w:w="2754" w:type="dxa"/>
          </w:tcPr>
          <w:p w14:paraId="337B30AF" w14:textId="0BF3FBF0" w:rsidR="003D38FC" w:rsidRPr="00A12228" w:rsidRDefault="00EB7E57" w:rsidP="003D38FC">
            <w:pPr>
              <w:rPr>
                <w:rFonts w:asciiTheme="minorHAnsi" w:hAnsiTheme="minorHAnsi"/>
                <w:sz w:val="18"/>
                <w:szCs w:val="18"/>
              </w:rPr>
            </w:pPr>
            <w:r>
              <w:rPr>
                <w:rFonts w:asciiTheme="minorHAnsi" w:hAnsiTheme="minorHAnsi"/>
                <w:sz w:val="18"/>
                <w:szCs w:val="18"/>
              </w:rPr>
              <w:t xml:space="preserve">Topics 1 and 4: </w:t>
            </w:r>
            <w:r w:rsidR="00FB36BA" w:rsidRPr="00A12228">
              <w:rPr>
                <w:rFonts w:asciiTheme="minorHAnsi" w:hAnsiTheme="minorHAnsi"/>
                <w:sz w:val="18"/>
                <w:szCs w:val="18"/>
              </w:rPr>
              <w:t>Microscopes and Plant cells</w:t>
            </w:r>
          </w:p>
        </w:tc>
      </w:tr>
      <w:tr w:rsidR="003D38FC" w:rsidRPr="00B9782A" w14:paraId="4C0D208D" w14:textId="77777777" w:rsidTr="00054C14">
        <w:tc>
          <w:tcPr>
            <w:tcW w:w="1217" w:type="dxa"/>
          </w:tcPr>
          <w:p w14:paraId="711024C9" w14:textId="58DB2959" w:rsidR="003D38FC" w:rsidRPr="00A12228" w:rsidRDefault="003D38FC" w:rsidP="003D38FC">
            <w:pPr>
              <w:rPr>
                <w:rFonts w:asciiTheme="minorHAnsi" w:hAnsiTheme="minorHAnsi"/>
                <w:sz w:val="18"/>
                <w:szCs w:val="18"/>
              </w:rPr>
            </w:pPr>
            <w:r w:rsidRPr="00A12228">
              <w:rPr>
                <w:rFonts w:asciiTheme="minorHAnsi" w:hAnsiTheme="minorHAnsi"/>
                <w:sz w:val="18"/>
                <w:szCs w:val="18"/>
              </w:rPr>
              <w:t>8/27</w:t>
            </w:r>
          </w:p>
        </w:tc>
        <w:tc>
          <w:tcPr>
            <w:tcW w:w="3691" w:type="dxa"/>
          </w:tcPr>
          <w:p w14:paraId="136016C1" w14:textId="56C3EA05" w:rsidR="003D38FC" w:rsidRPr="00A12228" w:rsidRDefault="003D38FC" w:rsidP="003D38FC">
            <w:pPr>
              <w:rPr>
                <w:rFonts w:asciiTheme="minorHAnsi" w:hAnsiTheme="minorHAnsi"/>
                <w:sz w:val="18"/>
                <w:szCs w:val="18"/>
              </w:rPr>
            </w:pPr>
            <w:r w:rsidRPr="00A12228">
              <w:rPr>
                <w:rFonts w:asciiTheme="minorHAnsi" w:hAnsiTheme="minorHAnsi"/>
                <w:sz w:val="18"/>
                <w:szCs w:val="18"/>
              </w:rPr>
              <w:t>Respiration</w:t>
            </w:r>
          </w:p>
        </w:tc>
        <w:tc>
          <w:tcPr>
            <w:tcW w:w="1440" w:type="dxa"/>
          </w:tcPr>
          <w:p w14:paraId="68559498" w14:textId="33907E83" w:rsidR="003D38FC" w:rsidRPr="00A12228" w:rsidRDefault="00D40399" w:rsidP="00026716">
            <w:pPr>
              <w:jc w:val="center"/>
              <w:rPr>
                <w:rFonts w:asciiTheme="minorHAnsi" w:hAnsiTheme="minorHAnsi"/>
                <w:sz w:val="18"/>
                <w:szCs w:val="18"/>
              </w:rPr>
            </w:pPr>
            <w:r>
              <w:rPr>
                <w:rFonts w:asciiTheme="minorHAnsi" w:hAnsiTheme="minorHAnsi"/>
                <w:sz w:val="18"/>
                <w:szCs w:val="18"/>
              </w:rPr>
              <w:t>6</w:t>
            </w:r>
          </w:p>
        </w:tc>
        <w:tc>
          <w:tcPr>
            <w:tcW w:w="2754" w:type="dxa"/>
          </w:tcPr>
          <w:p w14:paraId="36328B0C" w14:textId="218BC7D7" w:rsidR="003D38FC" w:rsidRPr="00A12228" w:rsidRDefault="003D38FC" w:rsidP="003D38FC">
            <w:pPr>
              <w:rPr>
                <w:rFonts w:asciiTheme="minorHAnsi" w:hAnsiTheme="minorHAnsi"/>
                <w:sz w:val="18"/>
                <w:szCs w:val="18"/>
              </w:rPr>
            </w:pPr>
          </w:p>
        </w:tc>
      </w:tr>
      <w:tr w:rsidR="003D38FC" w:rsidRPr="00B9782A" w14:paraId="1FBEA506" w14:textId="77777777" w:rsidTr="00054C14">
        <w:tc>
          <w:tcPr>
            <w:tcW w:w="1217" w:type="dxa"/>
          </w:tcPr>
          <w:p w14:paraId="2EA6AF38" w14:textId="1C44C91C" w:rsidR="003D38FC" w:rsidRPr="00A12228" w:rsidRDefault="003D38FC" w:rsidP="003D38FC">
            <w:pPr>
              <w:rPr>
                <w:rFonts w:asciiTheme="minorHAnsi" w:hAnsiTheme="minorHAnsi"/>
                <w:sz w:val="18"/>
                <w:szCs w:val="18"/>
              </w:rPr>
            </w:pPr>
            <w:r w:rsidRPr="00A12228">
              <w:rPr>
                <w:rFonts w:asciiTheme="minorHAnsi" w:hAnsiTheme="minorHAnsi"/>
                <w:sz w:val="18"/>
                <w:szCs w:val="18"/>
              </w:rPr>
              <w:t>9/1</w:t>
            </w:r>
          </w:p>
        </w:tc>
        <w:tc>
          <w:tcPr>
            <w:tcW w:w="3691" w:type="dxa"/>
          </w:tcPr>
          <w:p w14:paraId="4B9CC3B2" w14:textId="34F596F0" w:rsidR="003D38FC" w:rsidRPr="00A12228" w:rsidRDefault="003D38FC" w:rsidP="003D38FC">
            <w:pPr>
              <w:rPr>
                <w:rFonts w:asciiTheme="minorHAnsi" w:hAnsiTheme="minorHAnsi"/>
                <w:sz w:val="18"/>
                <w:szCs w:val="18"/>
              </w:rPr>
            </w:pPr>
            <w:r w:rsidRPr="00A12228">
              <w:rPr>
                <w:rFonts w:asciiTheme="minorHAnsi" w:hAnsiTheme="minorHAnsi"/>
                <w:sz w:val="18"/>
                <w:szCs w:val="18"/>
              </w:rPr>
              <w:t>Photosynthesis</w:t>
            </w:r>
          </w:p>
        </w:tc>
        <w:tc>
          <w:tcPr>
            <w:tcW w:w="1440" w:type="dxa"/>
          </w:tcPr>
          <w:p w14:paraId="580C6106" w14:textId="14E5162D" w:rsidR="003D38FC" w:rsidRPr="00A12228" w:rsidRDefault="00D40399" w:rsidP="00026716">
            <w:pPr>
              <w:jc w:val="center"/>
              <w:rPr>
                <w:rFonts w:asciiTheme="minorHAnsi" w:hAnsiTheme="minorHAnsi"/>
                <w:sz w:val="18"/>
                <w:szCs w:val="18"/>
              </w:rPr>
            </w:pPr>
            <w:r>
              <w:rPr>
                <w:rFonts w:asciiTheme="minorHAnsi" w:hAnsiTheme="minorHAnsi"/>
                <w:sz w:val="18"/>
                <w:szCs w:val="18"/>
              </w:rPr>
              <w:t>7</w:t>
            </w:r>
          </w:p>
        </w:tc>
        <w:tc>
          <w:tcPr>
            <w:tcW w:w="2754" w:type="dxa"/>
          </w:tcPr>
          <w:p w14:paraId="6DF30974" w14:textId="38B8B641" w:rsidR="003D38FC" w:rsidRPr="00A12228" w:rsidRDefault="00FB36BA" w:rsidP="003D38FC">
            <w:pPr>
              <w:rPr>
                <w:rFonts w:asciiTheme="minorHAnsi" w:hAnsiTheme="minorHAnsi"/>
                <w:sz w:val="18"/>
                <w:szCs w:val="18"/>
              </w:rPr>
            </w:pPr>
            <w:r w:rsidRPr="00A12228">
              <w:rPr>
                <w:rFonts w:asciiTheme="minorHAnsi" w:hAnsiTheme="minorHAnsi"/>
                <w:sz w:val="18"/>
                <w:szCs w:val="18"/>
              </w:rPr>
              <w:t>Botanical Illustration</w:t>
            </w:r>
          </w:p>
        </w:tc>
      </w:tr>
      <w:tr w:rsidR="003D38FC" w:rsidRPr="00B9782A" w14:paraId="2D57DAD4" w14:textId="77777777" w:rsidTr="00054C14">
        <w:trPr>
          <w:trHeight w:val="296"/>
        </w:trPr>
        <w:tc>
          <w:tcPr>
            <w:tcW w:w="1217" w:type="dxa"/>
          </w:tcPr>
          <w:p w14:paraId="58196783" w14:textId="77777777" w:rsidR="003D38FC" w:rsidRPr="00A12228" w:rsidRDefault="003D38FC" w:rsidP="003D38FC">
            <w:pPr>
              <w:rPr>
                <w:rFonts w:asciiTheme="minorHAnsi" w:hAnsiTheme="minorHAnsi"/>
                <w:sz w:val="18"/>
                <w:szCs w:val="18"/>
              </w:rPr>
            </w:pPr>
            <w:r w:rsidRPr="00A12228">
              <w:rPr>
                <w:rFonts w:asciiTheme="minorHAnsi" w:hAnsiTheme="minorHAnsi"/>
                <w:sz w:val="18"/>
                <w:szCs w:val="18"/>
              </w:rPr>
              <w:t>9/3</w:t>
            </w:r>
          </w:p>
        </w:tc>
        <w:tc>
          <w:tcPr>
            <w:tcW w:w="3691" w:type="dxa"/>
          </w:tcPr>
          <w:p w14:paraId="61A503A6" w14:textId="77777777" w:rsidR="003D38FC" w:rsidRPr="00A12228" w:rsidRDefault="003D38FC" w:rsidP="003D38FC">
            <w:pPr>
              <w:rPr>
                <w:rFonts w:asciiTheme="minorHAnsi" w:hAnsiTheme="minorHAnsi"/>
                <w:sz w:val="18"/>
                <w:szCs w:val="18"/>
              </w:rPr>
            </w:pPr>
            <w:r w:rsidRPr="00A12228">
              <w:rPr>
                <w:rFonts w:asciiTheme="minorHAnsi" w:hAnsiTheme="minorHAnsi"/>
                <w:sz w:val="18"/>
                <w:szCs w:val="18"/>
              </w:rPr>
              <w:t>Systematics</w:t>
            </w:r>
          </w:p>
        </w:tc>
        <w:tc>
          <w:tcPr>
            <w:tcW w:w="1440" w:type="dxa"/>
          </w:tcPr>
          <w:p w14:paraId="1289E933" w14:textId="7021331C" w:rsidR="003D38FC" w:rsidRPr="00A12228" w:rsidRDefault="00D40399" w:rsidP="00026716">
            <w:pPr>
              <w:jc w:val="center"/>
              <w:rPr>
                <w:rFonts w:asciiTheme="minorHAnsi" w:hAnsiTheme="minorHAnsi"/>
                <w:sz w:val="18"/>
                <w:szCs w:val="18"/>
              </w:rPr>
            </w:pPr>
            <w:r>
              <w:rPr>
                <w:rFonts w:asciiTheme="minorHAnsi" w:hAnsiTheme="minorHAnsi"/>
                <w:sz w:val="18"/>
                <w:szCs w:val="18"/>
              </w:rPr>
              <w:t>12</w:t>
            </w:r>
          </w:p>
        </w:tc>
        <w:tc>
          <w:tcPr>
            <w:tcW w:w="2754" w:type="dxa"/>
          </w:tcPr>
          <w:p w14:paraId="4FC40099" w14:textId="77777777" w:rsidR="003D38FC" w:rsidRPr="00A12228" w:rsidRDefault="003D38FC" w:rsidP="003D38FC">
            <w:pPr>
              <w:rPr>
                <w:rFonts w:asciiTheme="minorHAnsi" w:hAnsiTheme="minorHAnsi"/>
                <w:sz w:val="18"/>
                <w:szCs w:val="18"/>
              </w:rPr>
            </w:pPr>
          </w:p>
        </w:tc>
      </w:tr>
      <w:tr w:rsidR="003D38FC" w:rsidRPr="00B9782A" w14:paraId="04F094C3" w14:textId="77777777" w:rsidTr="00054C14">
        <w:trPr>
          <w:trHeight w:val="296"/>
        </w:trPr>
        <w:tc>
          <w:tcPr>
            <w:tcW w:w="1217" w:type="dxa"/>
          </w:tcPr>
          <w:p w14:paraId="1E72CA6A" w14:textId="4C9EC36E" w:rsidR="003D38FC" w:rsidRPr="00A12228" w:rsidRDefault="003D38FC" w:rsidP="003D38FC">
            <w:pPr>
              <w:rPr>
                <w:rFonts w:asciiTheme="minorHAnsi" w:hAnsiTheme="minorHAnsi"/>
                <w:sz w:val="18"/>
                <w:szCs w:val="18"/>
              </w:rPr>
            </w:pPr>
            <w:r w:rsidRPr="00A12228">
              <w:rPr>
                <w:rFonts w:asciiTheme="minorHAnsi" w:hAnsiTheme="minorHAnsi"/>
                <w:sz w:val="18"/>
                <w:szCs w:val="18"/>
              </w:rPr>
              <w:t>9/8</w:t>
            </w:r>
          </w:p>
        </w:tc>
        <w:tc>
          <w:tcPr>
            <w:tcW w:w="3691" w:type="dxa"/>
          </w:tcPr>
          <w:p w14:paraId="34CBFE5A" w14:textId="13A37E3F" w:rsidR="003D38FC" w:rsidRPr="00A12228" w:rsidRDefault="003D38FC" w:rsidP="003D38FC">
            <w:pPr>
              <w:rPr>
                <w:rFonts w:asciiTheme="minorHAnsi" w:hAnsiTheme="minorHAnsi"/>
                <w:sz w:val="18"/>
                <w:szCs w:val="18"/>
              </w:rPr>
            </w:pPr>
            <w:r w:rsidRPr="00A12228">
              <w:rPr>
                <w:rFonts w:asciiTheme="minorHAnsi" w:hAnsiTheme="minorHAnsi"/>
                <w:sz w:val="18"/>
                <w:szCs w:val="18"/>
              </w:rPr>
              <w:t>Systematics</w:t>
            </w:r>
          </w:p>
        </w:tc>
        <w:tc>
          <w:tcPr>
            <w:tcW w:w="1440" w:type="dxa"/>
          </w:tcPr>
          <w:p w14:paraId="10E9A53B" w14:textId="44B2AA77" w:rsidR="003D38FC" w:rsidRPr="00A12228" w:rsidRDefault="00D40399" w:rsidP="00026716">
            <w:pPr>
              <w:jc w:val="center"/>
              <w:rPr>
                <w:rFonts w:asciiTheme="minorHAnsi" w:hAnsiTheme="minorHAnsi"/>
                <w:sz w:val="18"/>
                <w:szCs w:val="18"/>
              </w:rPr>
            </w:pPr>
            <w:r>
              <w:rPr>
                <w:rFonts w:asciiTheme="minorHAnsi" w:hAnsiTheme="minorHAnsi"/>
                <w:sz w:val="18"/>
                <w:szCs w:val="18"/>
              </w:rPr>
              <w:t>12</w:t>
            </w:r>
          </w:p>
        </w:tc>
        <w:tc>
          <w:tcPr>
            <w:tcW w:w="2754" w:type="dxa"/>
          </w:tcPr>
          <w:p w14:paraId="6E747670" w14:textId="2A14D6E4" w:rsidR="003D38FC" w:rsidRPr="00A12228" w:rsidRDefault="00EB7E57" w:rsidP="003D38FC">
            <w:pPr>
              <w:rPr>
                <w:rFonts w:asciiTheme="minorHAnsi" w:hAnsiTheme="minorHAnsi"/>
                <w:sz w:val="18"/>
                <w:szCs w:val="18"/>
              </w:rPr>
            </w:pPr>
            <w:r>
              <w:rPr>
                <w:rFonts w:asciiTheme="minorHAnsi" w:hAnsiTheme="minorHAnsi"/>
                <w:sz w:val="18"/>
                <w:szCs w:val="18"/>
              </w:rPr>
              <w:t xml:space="preserve">Topic 8: </w:t>
            </w:r>
            <w:r w:rsidR="00FB36BA" w:rsidRPr="00A12228">
              <w:rPr>
                <w:rFonts w:asciiTheme="minorHAnsi" w:hAnsiTheme="minorHAnsi"/>
                <w:sz w:val="18"/>
                <w:szCs w:val="18"/>
              </w:rPr>
              <w:t>Photosynthesis</w:t>
            </w:r>
          </w:p>
        </w:tc>
      </w:tr>
      <w:tr w:rsidR="003D38FC" w:rsidRPr="00B9782A" w14:paraId="71BC3B27" w14:textId="77777777" w:rsidTr="00054C14">
        <w:trPr>
          <w:trHeight w:val="296"/>
        </w:trPr>
        <w:tc>
          <w:tcPr>
            <w:tcW w:w="1217" w:type="dxa"/>
          </w:tcPr>
          <w:p w14:paraId="6FCD90A6" w14:textId="01BC21DD" w:rsidR="003D38FC" w:rsidRPr="00A12228" w:rsidRDefault="003D38FC" w:rsidP="003D38FC">
            <w:pPr>
              <w:rPr>
                <w:rFonts w:asciiTheme="minorHAnsi" w:hAnsiTheme="minorHAnsi"/>
                <w:sz w:val="18"/>
                <w:szCs w:val="18"/>
              </w:rPr>
            </w:pPr>
            <w:r w:rsidRPr="00A12228">
              <w:rPr>
                <w:rFonts w:asciiTheme="minorHAnsi" w:hAnsiTheme="minorHAnsi"/>
                <w:sz w:val="18"/>
                <w:szCs w:val="18"/>
              </w:rPr>
              <w:t>9/10</w:t>
            </w:r>
          </w:p>
        </w:tc>
        <w:tc>
          <w:tcPr>
            <w:tcW w:w="3691" w:type="dxa"/>
          </w:tcPr>
          <w:p w14:paraId="3C33165C" w14:textId="022EF1C9" w:rsidR="003D38FC" w:rsidRPr="00A12228" w:rsidRDefault="003D38FC" w:rsidP="003D38FC">
            <w:pPr>
              <w:rPr>
                <w:rFonts w:asciiTheme="minorHAnsi" w:hAnsiTheme="minorHAnsi"/>
                <w:sz w:val="18"/>
                <w:szCs w:val="18"/>
              </w:rPr>
            </w:pPr>
            <w:r w:rsidRPr="00A12228">
              <w:rPr>
                <w:rFonts w:asciiTheme="minorHAnsi" w:hAnsiTheme="minorHAnsi"/>
                <w:sz w:val="18"/>
                <w:szCs w:val="18"/>
              </w:rPr>
              <w:t>Prokaryotes and Virus</w:t>
            </w:r>
          </w:p>
        </w:tc>
        <w:tc>
          <w:tcPr>
            <w:tcW w:w="1440" w:type="dxa"/>
          </w:tcPr>
          <w:p w14:paraId="0EED8A30" w14:textId="15426349" w:rsidR="003D38FC" w:rsidRPr="00A12228" w:rsidRDefault="00D40399" w:rsidP="00026716">
            <w:pPr>
              <w:jc w:val="center"/>
              <w:rPr>
                <w:rFonts w:asciiTheme="minorHAnsi" w:hAnsiTheme="minorHAnsi"/>
                <w:sz w:val="18"/>
                <w:szCs w:val="18"/>
              </w:rPr>
            </w:pPr>
            <w:r>
              <w:rPr>
                <w:rFonts w:asciiTheme="minorHAnsi" w:hAnsiTheme="minorHAnsi"/>
                <w:sz w:val="18"/>
                <w:szCs w:val="18"/>
              </w:rPr>
              <w:t>13</w:t>
            </w:r>
          </w:p>
        </w:tc>
        <w:tc>
          <w:tcPr>
            <w:tcW w:w="2754" w:type="dxa"/>
          </w:tcPr>
          <w:p w14:paraId="49DB00D8" w14:textId="77777777" w:rsidR="003D38FC" w:rsidRPr="00A12228" w:rsidRDefault="003D38FC" w:rsidP="003D38FC">
            <w:pPr>
              <w:rPr>
                <w:rFonts w:asciiTheme="minorHAnsi" w:hAnsiTheme="minorHAnsi"/>
                <w:sz w:val="18"/>
                <w:szCs w:val="18"/>
              </w:rPr>
            </w:pPr>
          </w:p>
        </w:tc>
      </w:tr>
      <w:tr w:rsidR="003D38FC" w:rsidRPr="00B9782A" w14:paraId="691CE6AC" w14:textId="77777777" w:rsidTr="00054C14">
        <w:tc>
          <w:tcPr>
            <w:tcW w:w="1217" w:type="dxa"/>
          </w:tcPr>
          <w:p w14:paraId="2F143DD5" w14:textId="2971AECC" w:rsidR="003D38FC" w:rsidRPr="00A12228" w:rsidRDefault="003D38FC" w:rsidP="003D38FC">
            <w:pPr>
              <w:rPr>
                <w:rFonts w:asciiTheme="minorHAnsi" w:hAnsiTheme="minorHAnsi"/>
                <w:sz w:val="18"/>
                <w:szCs w:val="18"/>
              </w:rPr>
            </w:pPr>
            <w:r w:rsidRPr="00A12228">
              <w:rPr>
                <w:rFonts w:asciiTheme="minorHAnsi" w:hAnsiTheme="minorHAnsi"/>
                <w:sz w:val="18"/>
                <w:szCs w:val="18"/>
              </w:rPr>
              <w:t>9/15</w:t>
            </w:r>
          </w:p>
        </w:tc>
        <w:tc>
          <w:tcPr>
            <w:tcW w:w="3691" w:type="dxa"/>
          </w:tcPr>
          <w:p w14:paraId="3694D80A" w14:textId="34D3017C" w:rsidR="003D38FC" w:rsidRPr="00A12228" w:rsidRDefault="003D38FC" w:rsidP="003D38FC">
            <w:pPr>
              <w:rPr>
                <w:rFonts w:asciiTheme="minorHAnsi" w:hAnsiTheme="minorHAnsi"/>
                <w:sz w:val="18"/>
                <w:szCs w:val="18"/>
              </w:rPr>
            </w:pPr>
            <w:r w:rsidRPr="00A12228">
              <w:rPr>
                <w:rFonts w:asciiTheme="minorHAnsi" w:hAnsiTheme="minorHAnsi"/>
                <w:sz w:val="18"/>
                <w:szCs w:val="18"/>
              </w:rPr>
              <w:t>Fungi</w:t>
            </w:r>
          </w:p>
        </w:tc>
        <w:tc>
          <w:tcPr>
            <w:tcW w:w="1440" w:type="dxa"/>
          </w:tcPr>
          <w:p w14:paraId="0730D24D" w14:textId="084B8221" w:rsidR="003D38FC" w:rsidRPr="00A12228" w:rsidRDefault="00D40399" w:rsidP="00026716">
            <w:pPr>
              <w:jc w:val="center"/>
              <w:rPr>
                <w:rFonts w:asciiTheme="minorHAnsi" w:hAnsiTheme="minorHAnsi"/>
                <w:sz w:val="18"/>
                <w:szCs w:val="18"/>
              </w:rPr>
            </w:pPr>
            <w:r>
              <w:rPr>
                <w:rFonts w:asciiTheme="minorHAnsi" w:hAnsiTheme="minorHAnsi"/>
                <w:sz w:val="18"/>
                <w:szCs w:val="18"/>
              </w:rPr>
              <w:t>14</w:t>
            </w:r>
          </w:p>
        </w:tc>
        <w:tc>
          <w:tcPr>
            <w:tcW w:w="2754" w:type="dxa"/>
          </w:tcPr>
          <w:p w14:paraId="77007F34" w14:textId="7C84C536" w:rsidR="003D38FC" w:rsidRPr="00A12228" w:rsidRDefault="00EB7E57" w:rsidP="003D38FC">
            <w:pPr>
              <w:rPr>
                <w:rFonts w:asciiTheme="minorHAnsi" w:hAnsiTheme="minorHAnsi"/>
                <w:sz w:val="18"/>
                <w:szCs w:val="18"/>
              </w:rPr>
            </w:pPr>
            <w:r>
              <w:rPr>
                <w:rFonts w:asciiTheme="minorHAnsi" w:hAnsiTheme="minorHAnsi"/>
                <w:sz w:val="18"/>
                <w:szCs w:val="18"/>
              </w:rPr>
              <w:t xml:space="preserve">Topic 11: </w:t>
            </w:r>
            <w:r w:rsidR="00A12228" w:rsidRPr="00A12228">
              <w:rPr>
                <w:rFonts w:asciiTheme="minorHAnsi" w:hAnsiTheme="minorHAnsi"/>
                <w:sz w:val="18"/>
                <w:szCs w:val="18"/>
              </w:rPr>
              <w:t>Prokaryotes</w:t>
            </w:r>
          </w:p>
        </w:tc>
      </w:tr>
      <w:tr w:rsidR="003D38FC" w:rsidRPr="00B9782A" w14:paraId="58C2217C" w14:textId="77777777" w:rsidTr="00054C14">
        <w:tc>
          <w:tcPr>
            <w:tcW w:w="1217" w:type="dxa"/>
          </w:tcPr>
          <w:p w14:paraId="14CA4D32" w14:textId="0058306B" w:rsidR="003D38FC" w:rsidRPr="00A12228" w:rsidRDefault="003D38FC" w:rsidP="003D38FC">
            <w:pPr>
              <w:rPr>
                <w:rFonts w:asciiTheme="minorHAnsi" w:hAnsiTheme="minorHAnsi"/>
                <w:sz w:val="18"/>
                <w:szCs w:val="18"/>
                <w:highlight w:val="yellow"/>
              </w:rPr>
            </w:pPr>
            <w:r w:rsidRPr="00A12228">
              <w:rPr>
                <w:rFonts w:asciiTheme="minorHAnsi" w:hAnsiTheme="minorHAnsi"/>
                <w:sz w:val="18"/>
                <w:szCs w:val="18"/>
                <w:highlight w:val="yellow"/>
              </w:rPr>
              <w:t>9/17</w:t>
            </w:r>
          </w:p>
        </w:tc>
        <w:tc>
          <w:tcPr>
            <w:tcW w:w="3691" w:type="dxa"/>
          </w:tcPr>
          <w:p w14:paraId="3000428B" w14:textId="697F6F13" w:rsidR="003D38FC" w:rsidRPr="00A12228" w:rsidRDefault="003D38FC" w:rsidP="003D38FC">
            <w:pPr>
              <w:rPr>
                <w:rFonts w:asciiTheme="minorHAnsi" w:hAnsiTheme="minorHAnsi"/>
                <w:sz w:val="18"/>
                <w:szCs w:val="18"/>
                <w:highlight w:val="yellow"/>
              </w:rPr>
            </w:pPr>
            <w:r w:rsidRPr="00A12228">
              <w:rPr>
                <w:rFonts w:asciiTheme="minorHAnsi" w:hAnsiTheme="minorHAnsi"/>
                <w:sz w:val="18"/>
                <w:szCs w:val="18"/>
                <w:highlight w:val="yellow"/>
              </w:rPr>
              <w:t>EXAM 1</w:t>
            </w:r>
            <w:r w:rsidR="00054C14">
              <w:rPr>
                <w:rFonts w:asciiTheme="minorHAnsi" w:hAnsiTheme="minorHAnsi"/>
                <w:sz w:val="18"/>
                <w:szCs w:val="18"/>
                <w:highlight w:val="yellow"/>
              </w:rPr>
              <w:t xml:space="preserve"> (INTRO</w:t>
            </w:r>
            <w:r w:rsidR="00FB36BA" w:rsidRPr="00A12228">
              <w:rPr>
                <w:rFonts w:asciiTheme="minorHAnsi" w:hAnsiTheme="minorHAnsi"/>
                <w:sz w:val="18"/>
                <w:szCs w:val="18"/>
                <w:highlight w:val="yellow"/>
              </w:rPr>
              <w:t xml:space="preserve"> TO PROKARYOTES)</w:t>
            </w:r>
          </w:p>
        </w:tc>
        <w:tc>
          <w:tcPr>
            <w:tcW w:w="1440" w:type="dxa"/>
          </w:tcPr>
          <w:p w14:paraId="15059DFF" w14:textId="2EE7A902" w:rsidR="003D38FC" w:rsidRPr="00A12228" w:rsidRDefault="003D38FC" w:rsidP="00026716">
            <w:pPr>
              <w:jc w:val="center"/>
              <w:rPr>
                <w:rFonts w:asciiTheme="minorHAnsi" w:hAnsiTheme="minorHAnsi"/>
                <w:sz w:val="18"/>
                <w:szCs w:val="18"/>
                <w:highlight w:val="yellow"/>
              </w:rPr>
            </w:pPr>
          </w:p>
        </w:tc>
        <w:tc>
          <w:tcPr>
            <w:tcW w:w="2754" w:type="dxa"/>
          </w:tcPr>
          <w:p w14:paraId="138B0EC4" w14:textId="77777777" w:rsidR="003D38FC" w:rsidRPr="00A12228" w:rsidRDefault="003D38FC" w:rsidP="003D38FC">
            <w:pPr>
              <w:rPr>
                <w:rFonts w:asciiTheme="minorHAnsi" w:hAnsiTheme="minorHAnsi"/>
                <w:sz w:val="18"/>
                <w:szCs w:val="18"/>
                <w:highlight w:val="yellow"/>
              </w:rPr>
            </w:pPr>
          </w:p>
        </w:tc>
      </w:tr>
      <w:tr w:rsidR="003D38FC" w:rsidRPr="00B9782A" w14:paraId="4CE64F12" w14:textId="77777777" w:rsidTr="00054C14">
        <w:tc>
          <w:tcPr>
            <w:tcW w:w="1217" w:type="dxa"/>
          </w:tcPr>
          <w:p w14:paraId="2A8B794D" w14:textId="1BE5FAFD" w:rsidR="003D38FC" w:rsidRPr="00A12228" w:rsidRDefault="00FB36BA" w:rsidP="003D38FC">
            <w:pPr>
              <w:rPr>
                <w:rFonts w:asciiTheme="minorHAnsi" w:hAnsiTheme="minorHAnsi"/>
                <w:sz w:val="18"/>
                <w:szCs w:val="18"/>
              </w:rPr>
            </w:pPr>
            <w:r w:rsidRPr="00A12228">
              <w:rPr>
                <w:rFonts w:asciiTheme="minorHAnsi" w:hAnsiTheme="minorHAnsi"/>
                <w:sz w:val="18"/>
                <w:szCs w:val="18"/>
              </w:rPr>
              <w:t>9/22</w:t>
            </w:r>
          </w:p>
        </w:tc>
        <w:tc>
          <w:tcPr>
            <w:tcW w:w="3691" w:type="dxa"/>
          </w:tcPr>
          <w:p w14:paraId="43B93DFD" w14:textId="4A3BD69E" w:rsidR="003D38FC" w:rsidRPr="00A12228" w:rsidRDefault="00FB36BA" w:rsidP="003D38FC">
            <w:pPr>
              <w:rPr>
                <w:rFonts w:asciiTheme="minorHAnsi" w:hAnsiTheme="minorHAnsi"/>
                <w:sz w:val="18"/>
                <w:szCs w:val="18"/>
              </w:rPr>
            </w:pPr>
            <w:r w:rsidRPr="00A12228">
              <w:rPr>
                <w:rFonts w:asciiTheme="minorHAnsi" w:hAnsiTheme="minorHAnsi"/>
                <w:sz w:val="18"/>
                <w:szCs w:val="18"/>
              </w:rPr>
              <w:t>Fungi</w:t>
            </w:r>
          </w:p>
        </w:tc>
        <w:tc>
          <w:tcPr>
            <w:tcW w:w="1440" w:type="dxa"/>
          </w:tcPr>
          <w:p w14:paraId="348BE389" w14:textId="53CBDBA4" w:rsidR="003D38FC" w:rsidRPr="00A12228" w:rsidRDefault="00D40399" w:rsidP="00026716">
            <w:pPr>
              <w:jc w:val="center"/>
              <w:rPr>
                <w:rFonts w:asciiTheme="minorHAnsi" w:hAnsiTheme="minorHAnsi"/>
                <w:sz w:val="18"/>
                <w:szCs w:val="18"/>
              </w:rPr>
            </w:pPr>
            <w:r>
              <w:rPr>
                <w:rFonts w:asciiTheme="minorHAnsi" w:hAnsiTheme="minorHAnsi"/>
                <w:sz w:val="18"/>
                <w:szCs w:val="18"/>
              </w:rPr>
              <w:t>14</w:t>
            </w:r>
          </w:p>
        </w:tc>
        <w:tc>
          <w:tcPr>
            <w:tcW w:w="2754" w:type="dxa"/>
          </w:tcPr>
          <w:p w14:paraId="75A4C353" w14:textId="0C8EA766" w:rsidR="003D38FC" w:rsidRPr="00A12228" w:rsidRDefault="00EB7E57" w:rsidP="003D38FC">
            <w:pPr>
              <w:rPr>
                <w:rFonts w:asciiTheme="minorHAnsi" w:hAnsiTheme="minorHAnsi"/>
                <w:sz w:val="18"/>
                <w:szCs w:val="18"/>
              </w:rPr>
            </w:pPr>
            <w:r>
              <w:rPr>
                <w:rFonts w:asciiTheme="minorHAnsi" w:hAnsiTheme="minorHAnsi"/>
                <w:sz w:val="18"/>
                <w:szCs w:val="18"/>
              </w:rPr>
              <w:t xml:space="preserve">Topic 12: </w:t>
            </w:r>
            <w:r w:rsidR="00A12228" w:rsidRPr="00A12228">
              <w:rPr>
                <w:rFonts w:asciiTheme="minorHAnsi" w:hAnsiTheme="minorHAnsi"/>
                <w:sz w:val="18"/>
                <w:szCs w:val="18"/>
              </w:rPr>
              <w:t>Fungi</w:t>
            </w:r>
          </w:p>
        </w:tc>
      </w:tr>
      <w:tr w:rsidR="003D38FC" w:rsidRPr="00B9782A" w14:paraId="7433725A" w14:textId="77777777" w:rsidTr="00054C14">
        <w:tc>
          <w:tcPr>
            <w:tcW w:w="1217" w:type="dxa"/>
          </w:tcPr>
          <w:p w14:paraId="3A74528F" w14:textId="60DA711C" w:rsidR="003D38FC" w:rsidRPr="00A12228" w:rsidRDefault="00FB36BA" w:rsidP="003D38FC">
            <w:pPr>
              <w:rPr>
                <w:rFonts w:asciiTheme="minorHAnsi" w:hAnsiTheme="minorHAnsi"/>
                <w:sz w:val="18"/>
                <w:szCs w:val="18"/>
              </w:rPr>
            </w:pPr>
            <w:r w:rsidRPr="00A12228">
              <w:rPr>
                <w:rFonts w:asciiTheme="minorHAnsi" w:hAnsiTheme="minorHAnsi"/>
                <w:sz w:val="18"/>
                <w:szCs w:val="18"/>
              </w:rPr>
              <w:t>9/24</w:t>
            </w:r>
          </w:p>
        </w:tc>
        <w:tc>
          <w:tcPr>
            <w:tcW w:w="3691" w:type="dxa"/>
          </w:tcPr>
          <w:p w14:paraId="1B901CCE" w14:textId="74A54682" w:rsidR="003D38FC" w:rsidRPr="00A12228" w:rsidRDefault="00FB36BA" w:rsidP="003D38FC">
            <w:pPr>
              <w:rPr>
                <w:rFonts w:asciiTheme="minorHAnsi" w:hAnsiTheme="minorHAnsi"/>
                <w:sz w:val="18"/>
                <w:szCs w:val="18"/>
              </w:rPr>
            </w:pPr>
            <w:r w:rsidRPr="00A12228">
              <w:rPr>
                <w:rFonts w:asciiTheme="minorHAnsi" w:hAnsiTheme="minorHAnsi"/>
                <w:sz w:val="18"/>
                <w:szCs w:val="18"/>
              </w:rPr>
              <w:t>Algae</w:t>
            </w:r>
          </w:p>
        </w:tc>
        <w:tc>
          <w:tcPr>
            <w:tcW w:w="1440" w:type="dxa"/>
          </w:tcPr>
          <w:p w14:paraId="02ADD10C" w14:textId="4EB6107F" w:rsidR="003D38FC" w:rsidRPr="00A12228" w:rsidRDefault="00D40399" w:rsidP="00026716">
            <w:pPr>
              <w:jc w:val="center"/>
              <w:rPr>
                <w:rFonts w:asciiTheme="minorHAnsi" w:hAnsiTheme="minorHAnsi"/>
                <w:sz w:val="18"/>
                <w:szCs w:val="18"/>
              </w:rPr>
            </w:pPr>
            <w:r>
              <w:rPr>
                <w:rFonts w:asciiTheme="minorHAnsi" w:hAnsiTheme="minorHAnsi"/>
                <w:sz w:val="18"/>
                <w:szCs w:val="18"/>
              </w:rPr>
              <w:t>15</w:t>
            </w:r>
          </w:p>
        </w:tc>
        <w:tc>
          <w:tcPr>
            <w:tcW w:w="2754" w:type="dxa"/>
          </w:tcPr>
          <w:p w14:paraId="61397467" w14:textId="77777777" w:rsidR="003D38FC" w:rsidRPr="00A12228" w:rsidRDefault="003D38FC" w:rsidP="003D38FC">
            <w:pPr>
              <w:rPr>
                <w:rFonts w:asciiTheme="minorHAnsi" w:hAnsiTheme="minorHAnsi"/>
                <w:sz w:val="18"/>
                <w:szCs w:val="18"/>
              </w:rPr>
            </w:pPr>
          </w:p>
        </w:tc>
      </w:tr>
      <w:tr w:rsidR="003D38FC" w:rsidRPr="00B9782A" w14:paraId="59AF591E" w14:textId="77777777" w:rsidTr="00054C14">
        <w:tc>
          <w:tcPr>
            <w:tcW w:w="1217" w:type="dxa"/>
          </w:tcPr>
          <w:p w14:paraId="74B6DCDB" w14:textId="373217AA" w:rsidR="003D38FC" w:rsidRPr="00A12228" w:rsidRDefault="00FB36BA" w:rsidP="003D38FC">
            <w:pPr>
              <w:rPr>
                <w:rFonts w:asciiTheme="minorHAnsi" w:hAnsiTheme="minorHAnsi"/>
                <w:sz w:val="18"/>
                <w:szCs w:val="18"/>
              </w:rPr>
            </w:pPr>
            <w:r w:rsidRPr="00A12228">
              <w:rPr>
                <w:rFonts w:asciiTheme="minorHAnsi" w:hAnsiTheme="minorHAnsi"/>
                <w:sz w:val="18"/>
                <w:szCs w:val="18"/>
              </w:rPr>
              <w:t>9/29</w:t>
            </w:r>
          </w:p>
        </w:tc>
        <w:tc>
          <w:tcPr>
            <w:tcW w:w="3691" w:type="dxa"/>
          </w:tcPr>
          <w:p w14:paraId="2643A8A2" w14:textId="038EE4A3" w:rsidR="003D38FC" w:rsidRPr="00A12228" w:rsidRDefault="00FB36BA" w:rsidP="003D38FC">
            <w:pPr>
              <w:rPr>
                <w:rFonts w:asciiTheme="minorHAnsi" w:hAnsiTheme="minorHAnsi"/>
                <w:sz w:val="18"/>
                <w:szCs w:val="18"/>
              </w:rPr>
            </w:pPr>
            <w:r w:rsidRPr="00A12228">
              <w:rPr>
                <w:rFonts w:asciiTheme="minorHAnsi" w:hAnsiTheme="minorHAnsi"/>
                <w:sz w:val="18"/>
                <w:szCs w:val="18"/>
              </w:rPr>
              <w:t>Algae</w:t>
            </w:r>
          </w:p>
        </w:tc>
        <w:tc>
          <w:tcPr>
            <w:tcW w:w="1440" w:type="dxa"/>
          </w:tcPr>
          <w:p w14:paraId="0CA9180F" w14:textId="39A3C3E2" w:rsidR="003D38FC" w:rsidRPr="00A12228" w:rsidRDefault="00D40399" w:rsidP="00026716">
            <w:pPr>
              <w:jc w:val="center"/>
              <w:rPr>
                <w:rFonts w:asciiTheme="minorHAnsi" w:hAnsiTheme="minorHAnsi"/>
                <w:sz w:val="18"/>
                <w:szCs w:val="18"/>
              </w:rPr>
            </w:pPr>
            <w:r>
              <w:rPr>
                <w:rFonts w:asciiTheme="minorHAnsi" w:hAnsiTheme="minorHAnsi"/>
                <w:sz w:val="18"/>
                <w:szCs w:val="18"/>
              </w:rPr>
              <w:t>15</w:t>
            </w:r>
          </w:p>
        </w:tc>
        <w:tc>
          <w:tcPr>
            <w:tcW w:w="2754" w:type="dxa"/>
          </w:tcPr>
          <w:p w14:paraId="4E0CBCAF" w14:textId="57B8B46B" w:rsidR="003D38FC" w:rsidRPr="00A12228" w:rsidRDefault="00EB7E57" w:rsidP="003D38FC">
            <w:pPr>
              <w:rPr>
                <w:rFonts w:asciiTheme="minorHAnsi" w:hAnsiTheme="minorHAnsi"/>
                <w:sz w:val="18"/>
                <w:szCs w:val="18"/>
              </w:rPr>
            </w:pPr>
            <w:proofErr w:type="gramStart"/>
            <w:r>
              <w:rPr>
                <w:rFonts w:asciiTheme="minorHAnsi" w:hAnsiTheme="minorHAnsi"/>
                <w:sz w:val="18"/>
                <w:szCs w:val="18"/>
              </w:rPr>
              <w:t>Topic  13</w:t>
            </w:r>
            <w:proofErr w:type="gramEnd"/>
            <w:r>
              <w:rPr>
                <w:rFonts w:asciiTheme="minorHAnsi" w:hAnsiTheme="minorHAnsi"/>
                <w:sz w:val="18"/>
                <w:szCs w:val="18"/>
              </w:rPr>
              <w:t xml:space="preserve"> and 14: </w:t>
            </w:r>
            <w:r w:rsidR="00A12228" w:rsidRPr="00A12228">
              <w:rPr>
                <w:rFonts w:asciiTheme="minorHAnsi" w:hAnsiTheme="minorHAnsi"/>
                <w:sz w:val="18"/>
                <w:szCs w:val="18"/>
              </w:rPr>
              <w:t>Algae</w:t>
            </w:r>
          </w:p>
        </w:tc>
      </w:tr>
      <w:tr w:rsidR="003D38FC" w:rsidRPr="00B9782A" w14:paraId="31472DFF" w14:textId="77777777" w:rsidTr="00054C14">
        <w:tc>
          <w:tcPr>
            <w:tcW w:w="1217" w:type="dxa"/>
          </w:tcPr>
          <w:p w14:paraId="36FAC20B" w14:textId="41E573CF" w:rsidR="003D38FC" w:rsidRPr="00A12228" w:rsidRDefault="00FB36BA" w:rsidP="003D38FC">
            <w:pPr>
              <w:rPr>
                <w:rFonts w:asciiTheme="minorHAnsi" w:hAnsiTheme="minorHAnsi"/>
                <w:sz w:val="18"/>
                <w:szCs w:val="18"/>
              </w:rPr>
            </w:pPr>
            <w:r w:rsidRPr="00A12228">
              <w:rPr>
                <w:rFonts w:asciiTheme="minorHAnsi" w:hAnsiTheme="minorHAnsi"/>
                <w:sz w:val="18"/>
                <w:szCs w:val="18"/>
              </w:rPr>
              <w:t>10/1</w:t>
            </w:r>
          </w:p>
        </w:tc>
        <w:tc>
          <w:tcPr>
            <w:tcW w:w="3691" w:type="dxa"/>
          </w:tcPr>
          <w:p w14:paraId="4CF2FA49" w14:textId="41A6EF51" w:rsidR="003D38FC" w:rsidRPr="00A12228" w:rsidRDefault="00FB36BA" w:rsidP="003D38FC">
            <w:pPr>
              <w:rPr>
                <w:rFonts w:asciiTheme="minorHAnsi" w:hAnsiTheme="minorHAnsi"/>
                <w:sz w:val="18"/>
                <w:szCs w:val="18"/>
              </w:rPr>
            </w:pPr>
            <w:r w:rsidRPr="00A12228">
              <w:rPr>
                <w:rFonts w:asciiTheme="minorHAnsi" w:hAnsiTheme="minorHAnsi"/>
                <w:sz w:val="18"/>
                <w:szCs w:val="18"/>
              </w:rPr>
              <w:t>Bryophytes</w:t>
            </w:r>
          </w:p>
        </w:tc>
        <w:tc>
          <w:tcPr>
            <w:tcW w:w="1440" w:type="dxa"/>
          </w:tcPr>
          <w:p w14:paraId="207897A4" w14:textId="5A9E9695" w:rsidR="003D38FC" w:rsidRPr="00A12228" w:rsidRDefault="00D40399" w:rsidP="00026716">
            <w:pPr>
              <w:jc w:val="center"/>
              <w:rPr>
                <w:rFonts w:asciiTheme="minorHAnsi" w:hAnsiTheme="minorHAnsi"/>
                <w:sz w:val="18"/>
                <w:szCs w:val="18"/>
              </w:rPr>
            </w:pPr>
            <w:r>
              <w:rPr>
                <w:rFonts w:asciiTheme="minorHAnsi" w:hAnsiTheme="minorHAnsi"/>
                <w:sz w:val="18"/>
                <w:szCs w:val="18"/>
              </w:rPr>
              <w:t>16</w:t>
            </w:r>
          </w:p>
        </w:tc>
        <w:tc>
          <w:tcPr>
            <w:tcW w:w="2754" w:type="dxa"/>
          </w:tcPr>
          <w:p w14:paraId="4D5E2F3E" w14:textId="1473392C" w:rsidR="003D38FC" w:rsidRPr="00A12228" w:rsidRDefault="003D38FC" w:rsidP="003D38FC">
            <w:pPr>
              <w:rPr>
                <w:rFonts w:asciiTheme="minorHAnsi" w:hAnsiTheme="minorHAnsi"/>
                <w:sz w:val="18"/>
                <w:szCs w:val="18"/>
              </w:rPr>
            </w:pPr>
          </w:p>
        </w:tc>
      </w:tr>
      <w:tr w:rsidR="003D38FC" w:rsidRPr="00B9782A" w14:paraId="628BD136" w14:textId="77777777" w:rsidTr="00054C14">
        <w:tc>
          <w:tcPr>
            <w:tcW w:w="1217" w:type="dxa"/>
          </w:tcPr>
          <w:p w14:paraId="1EF22D06" w14:textId="1A98A105" w:rsidR="003D38FC" w:rsidRPr="00A12228" w:rsidRDefault="00FB36BA" w:rsidP="003D38FC">
            <w:pPr>
              <w:rPr>
                <w:rFonts w:asciiTheme="minorHAnsi" w:hAnsiTheme="minorHAnsi"/>
                <w:sz w:val="18"/>
                <w:szCs w:val="18"/>
              </w:rPr>
            </w:pPr>
            <w:r w:rsidRPr="00A12228">
              <w:rPr>
                <w:rFonts w:asciiTheme="minorHAnsi" w:hAnsiTheme="minorHAnsi"/>
                <w:sz w:val="18"/>
                <w:szCs w:val="18"/>
              </w:rPr>
              <w:t>10/6</w:t>
            </w:r>
          </w:p>
        </w:tc>
        <w:tc>
          <w:tcPr>
            <w:tcW w:w="3691" w:type="dxa"/>
          </w:tcPr>
          <w:p w14:paraId="4BB5FBA5" w14:textId="3C37DD74" w:rsidR="003D38FC" w:rsidRPr="00A12228" w:rsidRDefault="00FB36BA" w:rsidP="003D38FC">
            <w:pPr>
              <w:rPr>
                <w:rFonts w:asciiTheme="minorHAnsi" w:hAnsiTheme="minorHAnsi"/>
                <w:sz w:val="18"/>
                <w:szCs w:val="18"/>
              </w:rPr>
            </w:pPr>
            <w:r w:rsidRPr="00A12228">
              <w:rPr>
                <w:rFonts w:asciiTheme="minorHAnsi" w:hAnsiTheme="minorHAnsi"/>
                <w:sz w:val="18"/>
                <w:szCs w:val="18"/>
              </w:rPr>
              <w:t>Bryophytes</w:t>
            </w:r>
          </w:p>
        </w:tc>
        <w:tc>
          <w:tcPr>
            <w:tcW w:w="1440" w:type="dxa"/>
          </w:tcPr>
          <w:p w14:paraId="1F83D930" w14:textId="1103B809" w:rsidR="003D38FC" w:rsidRPr="00A12228" w:rsidRDefault="00D40399" w:rsidP="00026716">
            <w:pPr>
              <w:jc w:val="center"/>
              <w:rPr>
                <w:rFonts w:asciiTheme="minorHAnsi" w:hAnsiTheme="minorHAnsi"/>
                <w:sz w:val="18"/>
                <w:szCs w:val="18"/>
              </w:rPr>
            </w:pPr>
            <w:r>
              <w:rPr>
                <w:rFonts w:asciiTheme="minorHAnsi" w:hAnsiTheme="minorHAnsi"/>
                <w:sz w:val="18"/>
                <w:szCs w:val="18"/>
              </w:rPr>
              <w:t>16</w:t>
            </w:r>
          </w:p>
        </w:tc>
        <w:tc>
          <w:tcPr>
            <w:tcW w:w="2754" w:type="dxa"/>
          </w:tcPr>
          <w:p w14:paraId="202FBDA9" w14:textId="63EE47D5" w:rsidR="003D38FC" w:rsidRPr="00A12228" w:rsidRDefault="00EB7E57" w:rsidP="003D38FC">
            <w:pPr>
              <w:rPr>
                <w:rFonts w:asciiTheme="minorHAnsi" w:hAnsiTheme="minorHAnsi"/>
                <w:sz w:val="18"/>
                <w:szCs w:val="18"/>
              </w:rPr>
            </w:pPr>
            <w:r>
              <w:rPr>
                <w:rFonts w:asciiTheme="minorHAnsi" w:hAnsiTheme="minorHAnsi"/>
                <w:sz w:val="18"/>
                <w:szCs w:val="18"/>
              </w:rPr>
              <w:t xml:space="preserve">Topic 15: </w:t>
            </w:r>
            <w:r w:rsidR="00A12228" w:rsidRPr="00A12228">
              <w:rPr>
                <w:rFonts w:asciiTheme="minorHAnsi" w:hAnsiTheme="minorHAnsi"/>
                <w:sz w:val="18"/>
                <w:szCs w:val="18"/>
              </w:rPr>
              <w:t>Bryophytes</w:t>
            </w:r>
            <w:r w:rsidR="00D40399">
              <w:rPr>
                <w:rFonts w:asciiTheme="minorHAnsi" w:hAnsiTheme="minorHAnsi"/>
                <w:sz w:val="18"/>
                <w:szCs w:val="18"/>
              </w:rPr>
              <w:t xml:space="preserve"> </w:t>
            </w:r>
            <w:r w:rsidR="00026716" w:rsidRPr="00026716">
              <w:rPr>
                <w:rFonts w:asciiTheme="minorHAnsi" w:hAnsiTheme="minorHAnsi"/>
                <w:sz w:val="18"/>
                <w:szCs w:val="18"/>
                <w:highlight w:val="yellow"/>
              </w:rPr>
              <w:t>/ LAB MIDTERM</w:t>
            </w:r>
          </w:p>
        </w:tc>
      </w:tr>
      <w:tr w:rsidR="003D38FC" w:rsidRPr="00B9782A" w14:paraId="3029D7D2" w14:textId="77777777" w:rsidTr="00054C14">
        <w:tc>
          <w:tcPr>
            <w:tcW w:w="1217" w:type="dxa"/>
          </w:tcPr>
          <w:p w14:paraId="28E5F623" w14:textId="6C6607F8" w:rsidR="003D38FC" w:rsidRPr="00A12228" w:rsidRDefault="00FB36BA" w:rsidP="003D38FC">
            <w:pPr>
              <w:rPr>
                <w:rFonts w:asciiTheme="minorHAnsi" w:hAnsiTheme="minorHAnsi"/>
                <w:sz w:val="18"/>
                <w:szCs w:val="18"/>
              </w:rPr>
            </w:pPr>
            <w:r w:rsidRPr="00A12228">
              <w:rPr>
                <w:rFonts w:asciiTheme="minorHAnsi" w:hAnsiTheme="minorHAnsi"/>
                <w:sz w:val="18"/>
                <w:szCs w:val="18"/>
              </w:rPr>
              <w:t>10/8</w:t>
            </w:r>
          </w:p>
        </w:tc>
        <w:tc>
          <w:tcPr>
            <w:tcW w:w="3691" w:type="dxa"/>
          </w:tcPr>
          <w:p w14:paraId="19205750" w14:textId="56B7E5F1" w:rsidR="003D38FC" w:rsidRPr="00A12228" w:rsidRDefault="00D40399" w:rsidP="003D38FC">
            <w:pPr>
              <w:rPr>
                <w:rFonts w:asciiTheme="minorHAnsi" w:hAnsiTheme="minorHAnsi"/>
                <w:sz w:val="18"/>
                <w:szCs w:val="18"/>
              </w:rPr>
            </w:pPr>
            <w:r>
              <w:rPr>
                <w:rFonts w:asciiTheme="minorHAnsi" w:hAnsiTheme="minorHAnsi"/>
                <w:sz w:val="18"/>
                <w:szCs w:val="18"/>
              </w:rPr>
              <w:t xml:space="preserve">Embryogenesis, Seeds and </w:t>
            </w:r>
            <w:r w:rsidR="00FB36BA" w:rsidRPr="00A12228">
              <w:rPr>
                <w:rFonts w:asciiTheme="minorHAnsi" w:hAnsiTheme="minorHAnsi"/>
                <w:sz w:val="18"/>
                <w:szCs w:val="18"/>
              </w:rPr>
              <w:t>Tissues</w:t>
            </w:r>
          </w:p>
        </w:tc>
        <w:tc>
          <w:tcPr>
            <w:tcW w:w="1440" w:type="dxa"/>
          </w:tcPr>
          <w:p w14:paraId="08C24D31" w14:textId="67FD42FD" w:rsidR="003D38FC" w:rsidRPr="00A12228" w:rsidRDefault="00D40399" w:rsidP="00026716">
            <w:pPr>
              <w:jc w:val="center"/>
              <w:rPr>
                <w:rFonts w:asciiTheme="minorHAnsi" w:hAnsiTheme="minorHAnsi"/>
                <w:sz w:val="18"/>
                <w:szCs w:val="18"/>
              </w:rPr>
            </w:pPr>
            <w:r>
              <w:rPr>
                <w:rFonts w:asciiTheme="minorHAnsi" w:hAnsiTheme="minorHAnsi"/>
                <w:sz w:val="18"/>
                <w:szCs w:val="18"/>
              </w:rPr>
              <w:t>22, 23</w:t>
            </w:r>
          </w:p>
        </w:tc>
        <w:tc>
          <w:tcPr>
            <w:tcW w:w="2754" w:type="dxa"/>
          </w:tcPr>
          <w:p w14:paraId="2117FBF6" w14:textId="1C3FEDC9" w:rsidR="003D38FC" w:rsidRPr="00A12228" w:rsidRDefault="003D38FC" w:rsidP="003D38FC">
            <w:pPr>
              <w:rPr>
                <w:rFonts w:asciiTheme="minorHAnsi" w:hAnsiTheme="minorHAnsi"/>
                <w:sz w:val="18"/>
                <w:szCs w:val="18"/>
              </w:rPr>
            </w:pPr>
          </w:p>
        </w:tc>
      </w:tr>
      <w:tr w:rsidR="003D38FC" w:rsidRPr="00B9782A" w14:paraId="5988D208" w14:textId="77777777" w:rsidTr="00054C14">
        <w:tc>
          <w:tcPr>
            <w:tcW w:w="1217" w:type="dxa"/>
            <w:shd w:val="clear" w:color="auto" w:fill="auto"/>
          </w:tcPr>
          <w:p w14:paraId="504969C1" w14:textId="214C960E" w:rsidR="003D38FC" w:rsidRPr="00A12228" w:rsidRDefault="00FB36BA" w:rsidP="003D38FC">
            <w:pPr>
              <w:rPr>
                <w:rFonts w:asciiTheme="minorHAnsi" w:hAnsiTheme="minorHAnsi"/>
                <w:sz w:val="18"/>
                <w:szCs w:val="18"/>
              </w:rPr>
            </w:pPr>
            <w:r w:rsidRPr="00A12228">
              <w:rPr>
                <w:rFonts w:asciiTheme="minorHAnsi" w:hAnsiTheme="minorHAnsi"/>
                <w:sz w:val="18"/>
                <w:szCs w:val="18"/>
              </w:rPr>
              <w:t>10/13</w:t>
            </w:r>
          </w:p>
        </w:tc>
        <w:tc>
          <w:tcPr>
            <w:tcW w:w="3691" w:type="dxa"/>
            <w:shd w:val="clear" w:color="auto" w:fill="auto"/>
          </w:tcPr>
          <w:p w14:paraId="2B6B027B" w14:textId="598E1305" w:rsidR="003D38FC" w:rsidRPr="00A12228" w:rsidRDefault="00FB36BA" w:rsidP="003D38FC">
            <w:pPr>
              <w:rPr>
                <w:rFonts w:asciiTheme="minorHAnsi" w:hAnsiTheme="minorHAnsi"/>
                <w:sz w:val="18"/>
                <w:szCs w:val="18"/>
              </w:rPr>
            </w:pPr>
            <w:r w:rsidRPr="00A12228">
              <w:rPr>
                <w:rFonts w:asciiTheme="minorHAnsi" w:hAnsiTheme="minorHAnsi"/>
                <w:sz w:val="18"/>
                <w:szCs w:val="18"/>
              </w:rPr>
              <w:t>Root</w:t>
            </w:r>
          </w:p>
        </w:tc>
        <w:tc>
          <w:tcPr>
            <w:tcW w:w="1440" w:type="dxa"/>
            <w:shd w:val="clear" w:color="auto" w:fill="auto"/>
          </w:tcPr>
          <w:p w14:paraId="434AFBB4" w14:textId="64ABEE93" w:rsidR="003D38FC" w:rsidRPr="00A12228" w:rsidRDefault="00D40399" w:rsidP="00026716">
            <w:pPr>
              <w:jc w:val="center"/>
              <w:rPr>
                <w:rFonts w:asciiTheme="minorHAnsi" w:hAnsiTheme="minorHAnsi"/>
                <w:sz w:val="18"/>
                <w:szCs w:val="18"/>
              </w:rPr>
            </w:pPr>
            <w:r>
              <w:rPr>
                <w:rFonts w:asciiTheme="minorHAnsi" w:hAnsiTheme="minorHAnsi"/>
                <w:sz w:val="18"/>
                <w:szCs w:val="18"/>
              </w:rPr>
              <w:t>24</w:t>
            </w:r>
          </w:p>
        </w:tc>
        <w:tc>
          <w:tcPr>
            <w:tcW w:w="2754" w:type="dxa"/>
            <w:shd w:val="clear" w:color="auto" w:fill="auto"/>
          </w:tcPr>
          <w:p w14:paraId="2EA70C1F" w14:textId="4746A3D9" w:rsidR="003D38FC" w:rsidRPr="00A12228" w:rsidRDefault="00EB7E57" w:rsidP="003D38FC">
            <w:pPr>
              <w:rPr>
                <w:rFonts w:asciiTheme="minorHAnsi" w:hAnsiTheme="minorHAnsi"/>
                <w:sz w:val="18"/>
                <w:szCs w:val="18"/>
              </w:rPr>
            </w:pPr>
            <w:r>
              <w:rPr>
                <w:rFonts w:asciiTheme="minorHAnsi" w:hAnsiTheme="minorHAnsi"/>
                <w:sz w:val="18"/>
                <w:szCs w:val="18"/>
              </w:rPr>
              <w:t xml:space="preserve">Topic 20 and 21: Germination and </w:t>
            </w:r>
            <w:r w:rsidR="00A12228" w:rsidRPr="00A12228">
              <w:rPr>
                <w:rFonts w:asciiTheme="minorHAnsi" w:hAnsiTheme="minorHAnsi"/>
                <w:sz w:val="18"/>
                <w:szCs w:val="18"/>
              </w:rPr>
              <w:t>Tissues</w:t>
            </w:r>
          </w:p>
        </w:tc>
      </w:tr>
      <w:tr w:rsidR="003D38FC" w:rsidRPr="00B9782A" w14:paraId="0F4C4466" w14:textId="77777777" w:rsidTr="00054C14">
        <w:tc>
          <w:tcPr>
            <w:tcW w:w="1217" w:type="dxa"/>
          </w:tcPr>
          <w:p w14:paraId="70EE75C3" w14:textId="12254C5D" w:rsidR="003D38FC" w:rsidRPr="00A12228" w:rsidRDefault="00FB36BA" w:rsidP="003D38FC">
            <w:pPr>
              <w:rPr>
                <w:rFonts w:asciiTheme="minorHAnsi" w:hAnsiTheme="minorHAnsi"/>
                <w:sz w:val="18"/>
                <w:szCs w:val="18"/>
                <w:highlight w:val="yellow"/>
              </w:rPr>
            </w:pPr>
            <w:r w:rsidRPr="00A12228">
              <w:rPr>
                <w:rFonts w:asciiTheme="minorHAnsi" w:hAnsiTheme="minorHAnsi"/>
                <w:sz w:val="18"/>
                <w:szCs w:val="18"/>
                <w:highlight w:val="yellow"/>
              </w:rPr>
              <w:t>10/15</w:t>
            </w:r>
          </w:p>
        </w:tc>
        <w:tc>
          <w:tcPr>
            <w:tcW w:w="3691" w:type="dxa"/>
          </w:tcPr>
          <w:p w14:paraId="0728B985" w14:textId="3A7C909E" w:rsidR="003D38FC" w:rsidRPr="00A12228" w:rsidRDefault="00FB36BA" w:rsidP="003D38FC">
            <w:pPr>
              <w:rPr>
                <w:rFonts w:asciiTheme="minorHAnsi" w:hAnsiTheme="minorHAnsi"/>
                <w:sz w:val="18"/>
                <w:szCs w:val="18"/>
              </w:rPr>
            </w:pPr>
            <w:r w:rsidRPr="00A12228">
              <w:rPr>
                <w:rFonts w:asciiTheme="minorHAnsi" w:hAnsiTheme="minorHAnsi"/>
                <w:sz w:val="18"/>
                <w:szCs w:val="18"/>
                <w:highlight w:val="yellow"/>
              </w:rPr>
              <w:t>EXAM 2 (FUNGI TO BRYOPHYTES)</w:t>
            </w:r>
          </w:p>
        </w:tc>
        <w:tc>
          <w:tcPr>
            <w:tcW w:w="1440" w:type="dxa"/>
          </w:tcPr>
          <w:p w14:paraId="4061EA93" w14:textId="77777777" w:rsidR="003D38FC" w:rsidRPr="00A12228" w:rsidRDefault="003D38FC" w:rsidP="00026716">
            <w:pPr>
              <w:jc w:val="center"/>
              <w:rPr>
                <w:rFonts w:asciiTheme="minorHAnsi" w:hAnsiTheme="minorHAnsi"/>
                <w:sz w:val="18"/>
                <w:szCs w:val="18"/>
              </w:rPr>
            </w:pPr>
          </w:p>
        </w:tc>
        <w:tc>
          <w:tcPr>
            <w:tcW w:w="2754" w:type="dxa"/>
          </w:tcPr>
          <w:p w14:paraId="0770D948" w14:textId="77777777" w:rsidR="003D38FC" w:rsidRPr="00A12228" w:rsidRDefault="003D38FC" w:rsidP="003D38FC">
            <w:pPr>
              <w:rPr>
                <w:rFonts w:asciiTheme="minorHAnsi" w:hAnsiTheme="minorHAnsi"/>
                <w:sz w:val="18"/>
                <w:szCs w:val="18"/>
              </w:rPr>
            </w:pPr>
          </w:p>
        </w:tc>
      </w:tr>
      <w:tr w:rsidR="00A12228" w:rsidRPr="00B9782A" w14:paraId="12302EA7" w14:textId="77777777" w:rsidTr="00054C14">
        <w:tc>
          <w:tcPr>
            <w:tcW w:w="1217" w:type="dxa"/>
          </w:tcPr>
          <w:p w14:paraId="7BE8BB18" w14:textId="4B0876B2" w:rsidR="00A12228" w:rsidRPr="00AC64A3" w:rsidRDefault="00BA4071" w:rsidP="003D38FC">
            <w:pPr>
              <w:rPr>
                <w:rFonts w:asciiTheme="minorHAnsi" w:hAnsiTheme="minorHAnsi"/>
                <w:sz w:val="18"/>
                <w:szCs w:val="18"/>
                <w:highlight w:val="yellow"/>
              </w:rPr>
            </w:pPr>
            <w:r w:rsidRPr="00AC64A3">
              <w:rPr>
                <w:rFonts w:asciiTheme="minorHAnsi" w:hAnsiTheme="minorHAnsi"/>
                <w:sz w:val="18"/>
                <w:szCs w:val="18"/>
                <w:highlight w:val="yellow"/>
              </w:rPr>
              <w:t>10/16</w:t>
            </w:r>
          </w:p>
        </w:tc>
        <w:tc>
          <w:tcPr>
            <w:tcW w:w="7885" w:type="dxa"/>
            <w:gridSpan w:val="3"/>
          </w:tcPr>
          <w:p w14:paraId="3CC5FAB8" w14:textId="49940F26" w:rsidR="00A12228" w:rsidRPr="00AC64A3" w:rsidRDefault="00026716" w:rsidP="00026716">
            <w:pPr>
              <w:tabs>
                <w:tab w:val="right" w:pos="8035"/>
              </w:tabs>
              <w:jc w:val="center"/>
              <w:rPr>
                <w:rFonts w:asciiTheme="minorHAnsi" w:hAnsiTheme="minorHAnsi"/>
                <w:sz w:val="18"/>
                <w:szCs w:val="18"/>
                <w:highlight w:val="yellow"/>
              </w:rPr>
            </w:pPr>
            <w:r w:rsidRPr="00AC64A3">
              <w:rPr>
                <w:rFonts w:asciiTheme="minorHAnsi" w:hAnsiTheme="minorHAnsi"/>
                <w:sz w:val="18"/>
                <w:szCs w:val="18"/>
                <w:highlight w:val="yellow"/>
              </w:rPr>
              <w:t xml:space="preserve">FRIDAY </w:t>
            </w:r>
            <w:r w:rsidR="00A12228" w:rsidRPr="00AC64A3">
              <w:rPr>
                <w:rFonts w:asciiTheme="minorHAnsi" w:hAnsiTheme="minorHAnsi"/>
                <w:sz w:val="18"/>
                <w:szCs w:val="18"/>
                <w:highlight w:val="yellow"/>
              </w:rPr>
              <w:t xml:space="preserve">FIELDTRIP TO </w:t>
            </w:r>
            <w:r w:rsidRPr="00AC64A3">
              <w:rPr>
                <w:rFonts w:asciiTheme="minorHAnsi" w:hAnsiTheme="minorHAnsi"/>
                <w:sz w:val="18"/>
                <w:szCs w:val="18"/>
                <w:highlight w:val="yellow"/>
              </w:rPr>
              <w:t>THE BIRMINGHAM</w:t>
            </w:r>
            <w:r w:rsidR="00A12228" w:rsidRPr="00AC64A3">
              <w:rPr>
                <w:rFonts w:asciiTheme="minorHAnsi" w:hAnsiTheme="minorHAnsi"/>
                <w:sz w:val="18"/>
                <w:szCs w:val="18"/>
                <w:highlight w:val="yellow"/>
              </w:rPr>
              <w:t xml:space="preserve"> BOTANICAL GARDENS (Noon to 5 PM)</w:t>
            </w:r>
          </w:p>
        </w:tc>
      </w:tr>
      <w:tr w:rsidR="003D38FC" w:rsidRPr="00B9782A" w14:paraId="2684931D" w14:textId="77777777" w:rsidTr="00054C14">
        <w:tc>
          <w:tcPr>
            <w:tcW w:w="1217" w:type="dxa"/>
          </w:tcPr>
          <w:p w14:paraId="5D7A6CEC" w14:textId="2052DA4E" w:rsidR="003D38FC" w:rsidRPr="00A12228" w:rsidRDefault="00FB36BA" w:rsidP="003D38FC">
            <w:pPr>
              <w:rPr>
                <w:rFonts w:asciiTheme="minorHAnsi" w:hAnsiTheme="minorHAnsi"/>
                <w:sz w:val="18"/>
                <w:szCs w:val="18"/>
              </w:rPr>
            </w:pPr>
            <w:r w:rsidRPr="00A12228">
              <w:rPr>
                <w:rFonts w:asciiTheme="minorHAnsi" w:hAnsiTheme="minorHAnsi"/>
                <w:sz w:val="18"/>
                <w:szCs w:val="18"/>
              </w:rPr>
              <w:t>10/20</w:t>
            </w:r>
          </w:p>
        </w:tc>
        <w:tc>
          <w:tcPr>
            <w:tcW w:w="3691" w:type="dxa"/>
          </w:tcPr>
          <w:p w14:paraId="3CB172AD" w14:textId="3A79F160" w:rsidR="003D38FC" w:rsidRPr="00A12228" w:rsidRDefault="00FB36BA" w:rsidP="003D38FC">
            <w:pPr>
              <w:rPr>
                <w:rFonts w:asciiTheme="minorHAnsi" w:hAnsiTheme="minorHAnsi"/>
                <w:sz w:val="18"/>
                <w:szCs w:val="18"/>
              </w:rPr>
            </w:pPr>
            <w:r w:rsidRPr="00A12228">
              <w:rPr>
                <w:rFonts w:asciiTheme="minorHAnsi" w:hAnsiTheme="minorHAnsi"/>
                <w:sz w:val="18"/>
                <w:szCs w:val="18"/>
              </w:rPr>
              <w:t>Shoot</w:t>
            </w:r>
          </w:p>
        </w:tc>
        <w:tc>
          <w:tcPr>
            <w:tcW w:w="1440" w:type="dxa"/>
          </w:tcPr>
          <w:p w14:paraId="7E89219F" w14:textId="32EC5D89" w:rsidR="003D38FC" w:rsidRPr="00A12228" w:rsidRDefault="00D40399" w:rsidP="00026716">
            <w:pPr>
              <w:jc w:val="center"/>
              <w:rPr>
                <w:rFonts w:asciiTheme="minorHAnsi" w:hAnsiTheme="minorHAnsi"/>
                <w:sz w:val="18"/>
                <w:szCs w:val="18"/>
              </w:rPr>
            </w:pPr>
            <w:r>
              <w:rPr>
                <w:rFonts w:asciiTheme="minorHAnsi" w:hAnsiTheme="minorHAnsi"/>
                <w:sz w:val="18"/>
                <w:szCs w:val="18"/>
              </w:rPr>
              <w:t>25</w:t>
            </w:r>
          </w:p>
        </w:tc>
        <w:tc>
          <w:tcPr>
            <w:tcW w:w="2754" w:type="dxa"/>
          </w:tcPr>
          <w:p w14:paraId="6DDBDB9A" w14:textId="7C08A421" w:rsidR="003D38FC" w:rsidRPr="00A12228" w:rsidRDefault="00EB7E57" w:rsidP="003D38FC">
            <w:pPr>
              <w:rPr>
                <w:rFonts w:asciiTheme="minorHAnsi" w:hAnsiTheme="minorHAnsi"/>
                <w:sz w:val="18"/>
                <w:szCs w:val="18"/>
              </w:rPr>
            </w:pPr>
            <w:r>
              <w:rPr>
                <w:rFonts w:asciiTheme="minorHAnsi" w:hAnsiTheme="minorHAnsi"/>
                <w:sz w:val="18"/>
                <w:szCs w:val="18"/>
              </w:rPr>
              <w:t xml:space="preserve">Topic 22 and 23: </w:t>
            </w:r>
            <w:r w:rsidR="00A12228" w:rsidRPr="00A12228">
              <w:rPr>
                <w:rFonts w:asciiTheme="minorHAnsi" w:hAnsiTheme="minorHAnsi"/>
                <w:sz w:val="18"/>
                <w:szCs w:val="18"/>
              </w:rPr>
              <w:t>Root and Stem</w:t>
            </w:r>
          </w:p>
        </w:tc>
      </w:tr>
      <w:tr w:rsidR="00A12228" w:rsidRPr="00B9782A" w14:paraId="52FD2916" w14:textId="77777777" w:rsidTr="00054C14">
        <w:tc>
          <w:tcPr>
            <w:tcW w:w="1217" w:type="dxa"/>
          </w:tcPr>
          <w:p w14:paraId="3D57EF18" w14:textId="77777777" w:rsidR="00A12228" w:rsidRPr="00A12228" w:rsidRDefault="00A12228" w:rsidP="00054C14">
            <w:pPr>
              <w:rPr>
                <w:rFonts w:asciiTheme="minorHAnsi" w:hAnsiTheme="minorHAnsi"/>
                <w:sz w:val="18"/>
                <w:szCs w:val="18"/>
              </w:rPr>
            </w:pPr>
            <w:r w:rsidRPr="00A12228">
              <w:rPr>
                <w:rFonts w:asciiTheme="minorHAnsi" w:hAnsiTheme="minorHAnsi"/>
                <w:sz w:val="18"/>
                <w:szCs w:val="18"/>
              </w:rPr>
              <w:t>10/22</w:t>
            </w:r>
          </w:p>
        </w:tc>
        <w:tc>
          <w:tcPr>
            <w:tcW w:w="3691" w:type="dxa"/>
          </w:tcPr>
          <w:p w14:paraId="717C4F25" w14:textId="77777777" w:rsidR="00A12228" w:rsidRPr="00A12228" w:rsidRDefault="00A12228" w:rsidP="00054C14">
            <w:pPr>
              <w:rPr>
                <w:rFonts w:asciiTheme="minorHAnsi" w:hAnsiTheme="minorHAnsi"/>
                <w:sz w:val="18"/>
                <w:szCs w:val="18"/>
              </w:rPr>
            </w:pPr>
            <w:r w:rsidRPr="00A12228">
              <w:rPr>
                <w:rFonts w:asciiTheme="minorHAnsi" w:hAnsiTheme="minorHAnsi"/>
                <w:sz w:val="18"/>
                <w:szCs w:val="18"/>
              </w:rPr>
              <w:t>Secondary Growth</w:t>
            </w:r>
          </w:p>
        </w:tc>
        <w:tc>
          <w:tcPr>
            <w:tcW w:w="1440" w:type="dxa"/>
          </w:tcPr>
          <w:p w14:paraId="48F54011" w14:textId="30CD2C55" w:rsidR="00A12228" w:rsidRPr="00A12228" w:rsidRDefault="00D40399" w:rsidP="00026716">
            <w:pPr>
              <w:jc w:val="center"/>
              <w:rPr>
                <w:rFonts w:asciiTheme="minorHAnsi" w:hAnsiTheme="minorHAnsi"/>
                <w:sz w:val="18"/>
                <w:szCs w:val="18"/>
              </w:rPr>
            </w:pPr>
            <w:r>
              <w:rPr>
                <w:rFonts w:asciiTheme="minorHAnsi" w:hAnsiTheme="minorHAnsi"/>
                <w:sz w:val="18"/>
                <w:szCs w:val="18"/>
              </w:rPr>
              <w:t>26</w:t>
            </w:r>
          </w:p>
        </w:tc>
        <w:tc>
          <w:tcPr>
            <w:tcW w:w="2754" w:type="dxa"/>
          </w:tcPr>
          <w:p w14:paraId="03A7AF4F" w14:textId="77777777" w:rsidR="00A12228" w:rsidRPr="00A12228" w:rsidRDefault="00A12228" w:rsidP="00054C14">
            <w:pPr>
              <w:rPr>
                <w:rFonts w:asciiTheme="minorHAnsi" w:hAnsiTheme="minorHAnsi"/>
                <w:sz w:val="18"/>
                <w:szCs w:val="18"/>
              </w:rPr>
            </w:pPr>
          </w:p>
        </w:tc>
      </w:tr>
      <w:tr w:rsidR="003D38FC" w:rsidRPr="00B9782A" w14:paraId="78EFD092" w14:textId="77777777" w:rsidTr="00054C14">
        <w:tc>
          <w:tcPr>
            <w:tcW w:w="1217" w:type="dxa"/>
          </w:tcPr>
          <w:p w14:paraId="470C963A" w14:textId="49BBFF1C" w:rsidR="003D38FC" w:rsidRPr="00A12228" w:rsidRDefault="00FB36BA" w:rsidP="003D38FC">
            <w:pPr>
              <w:rPr>
                <w:rFonts w:asciiTheme="minorHAnsi" w:hAnsiTheme="minorHAnsi"/>
                <w:sz w:val="18"/>
                <w:szCs w:val="18"/>
              </w:rPr>
            </w:pPr>
            <w:r w:rsidRPr="00A12228">
              <w:rPr>
                <w:rFonts w:asciiTheme="minorHAnsi" w:hAnsiTheme="minorHAnsi"/>
                <w:sz w:val="18"/>
                <w:szCs w:val="18"/>
              </w:rPr>
              <w:t>10/2</w:t>
            </w:r>
            <w:r w:rsidR="00A12228" w:rsidRPr="00A12228">
              <w:rPr>
                <w:rFonts w:asciiTheme="minorHAnsi" w:hAnsiTheme="minorHAnsi"/>
                <w:sz w:val="18"/>
                <w:szCs w:val="18"/>
              </w:rPr>
              <w:t>7</w:t>
            </w:r>
          </w:p>
        </w:tc>
        <w:tc>
          <w:tcPr>
            <w:tcW w:w="3691" w:type="dxa"/>
          </w:tcPr>
          <w:p w14:paraId="48EC0EFA" w14:textId="006972D3" w:rsidR="003D38FC" w:rsidRPr="00A12228" w:rsidRDefault="00A12228" w:rsidP="003D38FC">
            <w:pPr>
              <w:rPr>
                <w:rFonts w:asciiTheme="minorHAnsi" w:hAnsiTheme="minorHAnsi"/>
                <w:sz w:val="18"/>
                <w:szCs w:val="18"/>
              </w:rPr>
            </w:pPr>
            <w:r w:rsidRPr="00A12228">
              <w:rPr>
                <w:rFonts w:asciiTheme="minorHAnsi" w:hAnsiTheme="minorHAnsi"/>
                <w:sz w:val="18"/>
                <w:szCs w:val="18"/>
              </w:rPr>
              <w:t>Wood</w:t>
            </w:r>
          </w:p>
        </w:tc>
        <w:tc>
          <w:tcPr>
            <w:tcW w:w="1440" w:type="dxa"/>
          </w:tcPr>
          <w:p w14:paraId="230779D8" w14:textId="4A2A915E" w:rsidR="003D38FC" w:rsidRPr="00A12228" w:rsidRDefault="00D40399" w:rsidP="00026716">
            <w:pPr>
              <w:jc w:val="center"/>
              <w:rPr>
                <w:rFonts w:asciiTheme="minorHAnsi" w:hAnsiTheme="minorHAnsi"/>
                <w:sz w:val="18"/>
                <w:szCs w:val="18"/>
              </w:rPr>
            </w:pPr>
            <w:r>
              <w:rPr>
                <w:rFonts w:asciiTheme="minorHAnsi" w:hAnsiTheme="minorHAnsi"/>
                <w:sz w:val="18"/>
                <w:szCs w:val="18"/>
              </w:rPr>
              <w:t>26</w:t>
            </w:r>
          </w:p>
        </w:tc>
        <w:tc>
          <w:tcPr>
            <w:tcW w:w="2754" w:type="dxa"/>
          </w:tcPr>
          <w:p w14:paraId="70DA11F5" w14:textId="6095DF0A" w:rsidR="003D38FC" w:rsidRPr="00A12228" w:rsidRDefault="00EB7E57" w:rsidP="003D38FC">
            <w:pPr>
              <w:rPr>
                <w:rFonts w:asciiTheme="minorHAnsi" w:hAnsiTheme="minorHAnsi"/>
                <w:sz w:val="18"/>
                <w:szCs w:val="18"/>
              </w:rPr>
            </w:pPr>
            <w:r>
              <w:rPr>
                <w:rFonts w:asciiTheme="minorHAnsi" w:hAnsiTheme="minorHAnsi"/>
                <w:sz w:val="18"/>
                <w:szCs w:val="18"/>
              </w:rPr>
              <w:t>Topic 24: S</w:t>
            </w:r>
            <w:r w:rsidR="00A12228" w:rsidRPr="00A12228">
              <w:rPr>
                <w:rFonts w:asciiTheme="minorHAnsi" w:hAnsiTheme="minorHAnsi"/>
                <w:sz w:val="18"/>
                <w:szCs w:val="18"/>
              </w:rPr>
              <w:t>hoot and Leaves</w:t>
            </w:r>
          </w:p>
        </w:tc>
      </w:tr>
      <w:tr w:rsidR="0049131C" w:rsidRPr="00B9782A" w14:paraId="4C03BC8A" w14:textId="77777777" w:rsidTr="00054C14">
        <w:tc>
          <w:tcPr>
            <w:tcW w:w="1217" w:type="dxa"/>
          </w:tcPr>
          <w:p w14:paraId="07FED33C" w14:textId="60AC42F5" w:rsidR="0049131C" w:rsidRPr="00AC64A3" w:rsidRDefault="0049131C" w:rsidP="003D38FC">
            <w:pPr>
              <w:rPr>
                <w:rFonts w:asciiTheme="minorHAnsi" w:hAnsiTheme="minorHAnsi"/>
                <w:sz w:val="18"/>
                <w:szCs w:val="18"/>
                <w:highlight w:val="yellow"/>
              </w:rPr>
            </w:pPr>
            <w:r w:rsidRPr="00AC64A3">
              <w:rPr>
                <w:rFonts w:asciiTheme="minorHAnsi" w:hAnsiTheme="minorHAnsi"/>
                <w:sz w:val="18"/>
                <w:szCs w:val="18"/>
                <w:highlight w:val="yellow"/>
              </w:rPr>
              <w:t>10/29</w:t>
            </w:r>
          </w:p>
        </w:tc>
        <w:tc>
          <w:tcPr>
            <w:tcW w:w="7885" w:type="dxa"/>
            <w:gridSpan w:val="3"/>
          </w:tcPr>
          <w:p w14:paraId="1FF9C4E8" w14:textId="24471A30" w:rsidR="0049131C" w:rsidRPr="00AC64A3" w:rsidRDefault="0049131C" w:rsidP="00026716">
            <w:pPr>
              <w:tabs>
                <w:tab w:val="right" w:pos="8035"/>
              </w:tabs>
              <w:jc w:val="center"/>
              <w:rPr>
                <w:rFonts w:asciiTheme="minorHAnsi" w:hAnsiTheme="minorHAnsi"/>
                <w:sz w:val="18"/>
                <w:szCs w:val="18"/>
                <w:highlight w:val="yellow"/>
              </w:rPr>
            </w:pPr>
            <w:r w:rsidRPr="00AC64A3">
              <w:rPr>
                <w:rFonts w:asciiTheme="minorHAnsi" w:hAnsiTheme="minorHAnsi"/>
                <w:sz w:val="18"/>
                <w:szCs w:val="18"/>
                <w:highlight w:val="yellow"/>
              </w:rPr>
              <w:t>CLASS DISMISSED – STUDY BREAK</w:t>
            </w:r>
          </w:p>
        </w:tc>
      </w:tr>
      <w:tr w:rsidR="003D38FC" w:rsidRPr="00B9782A" w14:paraId="483AFAA6" w14:textId="77777777" w:rsidTr="00054C14">
        <w:tc>
          <w:tcPr>
            <w:tcW w:w="1217" w:type="dxa"/>
          </w:tcPr>
          <w:p w14:paraId="4664E62E" w14:textId="4B919E2D" w:rsidR="003D38FC" w:rsidRPr="00A12228" w:rsidRDefault="00FB36BA" w:rsidP="003D38FC">
            <w:pPr>
              <w:rPr>
                <w:rFonts w:asciiTheme="minorHAnsi" w:hAnsiTheme="minorHAnsi"/>
                <w:sz w:val="18"/>
                <w:szCs w:val="18"/>
              </w:rPr>
            </w:pPr>
            <w:r w:rsidRPr="00A12228">
              <w:rPr>
                <w:rFonts w:asciiTheme="minorHAnsi" w:hAnsiTheme="minorHAnsi"/>
                <w:sz w:val="18"/>
                <w:szCs w:val="18"/>
              </w:rPr>
              <w:t>11/3</w:t>
            </w:r>
          </w:p>
        </w:tc>
        <w:tc>
          <w:tcPr>
            <w:tcW w:w="3691" w:type="dxa"/>
          </w:tcPr>
          <w:p w14:paraId="27DF49B4" w14:textId="36D9279D" w:rsidR="003D38FC" w:rsidRPr="00A12228" w:rsidRDefault="00FB36BA" w:rsidP="003D38FC">
            <w:pPr>
              <w:rPr>
                <w:rFonts w:asciiTheme="minorHAnsi" w:hAnsiTheme="minorHAnsi"/>
                <w:sz w:val="18"/>
                <w:szCs w:val="18"/>
              </w:rPr>
            </w:pPr>
            <w:r w:rsidRPr="00A12228">
              <w:rPr>
                <w:rFonts w:asciiTheme="minorHAnsi" w:hAnsiTheme="minorHAnsi"/>
                <w:sz w:val="18"/>
                <w:szCs w:val="18"/>
              </w:rPr>
              <w:t>Ferns and Fern Allies</w:t>
            </w:r>
          </w:p>
        </w:tc>
        <w:tc>
          <w:tcPr>
            <w:tcW w:w="1440" w:type="dxa"/>
          </w:tcPr>
          <w:p w14:paraId="3C1B53CF" w14:textId="5E17B0D8" w:rsidR="003D38FC" w:rsidRPr="00A12228" w:rsidRDefault="00D40399" w:rsidP="00026716">
            <w:pPr>
              <w:jc w:val="center"/>
              <w:rPr>
                <w:rFonts w:asciiTheme="minorHAnsi" w:hAnsiTheme="minorHAnsi"/>
                <w:sz w:val="18"/>
                <w:szCs w:val="18"/>
              </w:rPr>
            </w:pPr>
            <w:r>
              <w:rPr>
                <w:rFonts w:asciiTheme="minorHAnsi" w:hAnsiTheme="minorHAnsi"/>
                <w:sz w:val="18"/>
                <w:szCs w:val="18"/>
              </w:rPr>
              <w:t>17</w:t>
            </w:r>
          </w:p>
        </w:tc>
        <w:tc>
          <w:tcPr>
            <w:tcW w:w="2754" w:type="dxa"/>
          </w:tcPr>
          <w:p w14:paraId="7F6B08BB" w14:textId="709A5C18" w:rsidR="003D38FC" w:rsidRPr="00A12228" w:rsidRDefault="00EB7E57" w:rsidP="003D38FC">
            <w:pPr>
              <w:rPr>
                <w:rFonts w:asciiTheme="minorHAnsi" w:hAnsiTheme="minorHAnsi"/>
                <w:sz w:val="18"/>
                <w:szCs w:val="18"/>
              </w:rPr>
            </w:pPr>
            <w:r>
              <w:rPr>
                <w:rFonts w:asciiTheme="minorHAnsi" w:hAnsiTheme="minorHAnsi"/>
                <w:sz w:val="18"/>
                <w:szCs w:val="18"/>
              </w:rPr>
              <w:t xml:space="preserve">Topic 25 and 26: </w:t>
            </w:r>
            <w:r w:rsidR="00A12228" w:rsidRPr="00A12228">
              <w:rPr>
                <w:rFonts w:asciiTheme="minorHAnsi" w:hAnsiTheme="minorHAnsi"/>
                <w:sz w:val="18"/>
                <w:szCs w:val="18"/>
              </w:rPr>
              <w:t>Secondary Growth</w:t>
            </w:r>
          </w:p>
        </w:tc>
      </w:tr>
      <w:tr w:rsidR="003D38FC" w:rsidRPr="00B9782A" w14:paraId="098D7386" w14:textId="77777777" w:rsidTr="00054C14">
        <w:tc>
          <w:tcPr>
            <w:tcW w:w="1217" w:type="dxa"/>
          </w:tcPr>
          <w:p w14:paraId="19AE90F1" w14:textId="2C6DF0C7" w:rsidR="003D38FC" w:rsidRPr="00A12228" w:rsidRDefault="00FB36BA" w:rsidP="003D38FC">
            <w:pPr>
              <w:rPr>
                <w:rFonts w:asciiTheme="minorHAnsi" w:hAnsiTheme="minorHAnsi"/>
                <w:sz w:val="18"/>
                <w:szCs w:val="18"/>
              </w:rPr>
            </w:pPr>
            <w:r w:rsidRPr="00A12228">
              <w:rPr>
                <w:rFonts w:asciiTheme="minorHAnsi" w:hAnsiTheme="minorHAnsi"/>
                <w:sz w:val="18"/>
                <w:szCs w:val="18"/>
              </w:rPr>
              <w:t>11/5</w:t>
            </w:r>
          </w:p>
        </w:tc>
        <w:tc>
          <w:tcPr>
            <w:tcW w:w="3691" w:type="dxa"/>
          </w:tcPr>
          <w:p w14:paraId="58FB30D6" w14:textId="43D172D9" w:rsidR="003D38FC" w:rsidRPr="00A12228" w:rsidRDefault="00FB36BA" w:rsidP="003D38FC">
            <w:pPr>
              <w:rPr>
                <w:rFonts w:asciiTheme="minorHAnsi" w:hAnsiTheme="minorHAnsi"/>
                <w:sz w:val="18"/>
                <w:szCs w:val="18"/>
              </w:rPr>
            </w:pPr>
            <w:r w:rsidRPr="00A12228">
              <w:rPr>
                <w:rFonts w:asciiTheme="minorHAnsi" w:hAnsiTheme="minorHAnsi"/>
                <w:sz w:val="18"/>
                <w:szCs w:val="18"/>
              </w:rPr>
              <w:t>Fern and Fern Allies</w:t>
            </w:r>
          </w:p>
        </w:tc>
        <w:tc>
          <w:tcPr>
            <w:tcW w:w="1440" w:type="dxa"/>
          </w:tcPr>
          <w:p w14:paraId="378D5FEE" w14:textId="4DE8254F" w:rsidR="003D38FC" w:rsidRPr="00A12228" w:rsidRDefault="00D40399" w:rsidP="00026716">
            <w:pPr>
              <w:jc w:val="center"/>
              <w:rPr>
                <w:rFonts w:asciiTheme="minorHAnsi" w:hAnsiTheme="minorHAnsi"/>
                <w:sz w:val="18"/>
                <w:szCs w:val="18"/>
              </w:rPr>
            </w:pPr>
            <w:r>
              <w:rPr>
                <w:rFonts w:asciiTheme="minorHAnsi" w:hAnsiTheme="minorHAnsi"/>
                <w:sz w:val="18"/>
                <w:szCs w:val="18"/>
              </w:rPr>
              <w:t>17</w:t>
            </w:r>
          </w:p>
        </w:tc>
        <w:tc>
          <w:tcPr>
            <w:tcW w:w="2754" w:type="dxa"/>
            <w:shd w:val="clear" w:color="auto" w:fill="auto"/>
          </w:tcPr>
          <w:p w14:paraId="45A5ED4D" w14:textId="3E0C97E5" w:rsidR="003D38FC" w:rsidRPr="00A12228" w:rsidRDefault="003D38FC" w:rsidP="003D38FC">
            <w:pPr>
              <w:rPr>
                <w:rFonts w:asciiTheme="minorHAnsi" w:hAnsiTheme="minorHAnsi"/>
                <w:sz w:val="18"/>
                <w:szCs w:val="18"/>
              </w:rPr>
            </w:pPr>
          </w:p>
        </w:tc>
      </w:tr>
      <w:tr w:rsidR="003D38FC" w:rsidRPr="00B9782A" w14:paraId="63C5CF63" w14:textId="77777777" w:rsidTr="00054C14">
        <w:tc>
          <w:tcPr>
            <w:tcW w:w="1217" w:type="dxa"/>
          </w:tcPr>
          <w:p w14:paraId="0A102569" w14:textId="1AFABF31" w:rsidR="003D38FC" w:rsidRPr="00A12228" w:rsidRDefault="00FB36BA" w:rsidP="003D38FC">
            <w:pPr>
              <w:rPr>
                <w:rFonts w:asciiTheme="minorHAnsi" w:hAnsiTheme="minorHAnsi"/>
                <w:sz w:val="18"/>
                <w:szCs w:val="18"/>
              </w:rPr>
            </w:pPr>
            <w:r w:rsidRPr="00A12228">
              <w:rPr>
                <w:rFonts w:asciiTheme="minorHAnsi" w:hAnsiTheme="minorHAnsi"/>
                <w:sz w:val="18"/>
                <w:szCs w:val="18"/>
              </w:rPr>
              <w:t>11/10</w:t>
            </w:r>
          </w:p>
        </w:tc>
        <w:tc>
          <w:tcPr>
            <w:tcW w:w="3691" w:type="dxa"/>
          </w:tcPr>
          <w:p w14:paraId="2877D801" w14:textId="10BAC043" w:rsidR="003D38FC" w:rsidRPr="00A12228" w:rsidRDefault="00FB36BA" w:rsidP="003D38FC">
            <w:pPr>
              <w:rPr>
                <w:rFonts w:asciiTheme="minorHAnsi" w:hAnsiTheme="minorHAnsi"/>
                <w:sz w:val="18"/>
                <w:szCs w:val="18"/>
              </w:rPr>
            </w:pPr>
            <w:r w:rsidRPr="00A12228">
              <w:rPr>
                <w:rFonts w:asciiTheme="minorHAnsi" w:hAnsiTheme="minorHAnsi"/>
                <w:sz w:val="18"/>
                <w:szCs w:val="18"/>
              </w:rPr>
              <w:t>Gymnosperms</w:t>
            </w:r>
          </w:p>
        </w:tc>
        <w:tc>
          <w:tcPr>
            <w:tcW w:w="1440" w:type="dxa"/>
          </w:tcPr>
          <w:p w14:paraId="18A6744F" w14:textId="49CEFA46" w:rsidR="003D38FC" w:rsidRPr="00A12228" w:rsidRDefault="00D40399" w:rsidP="00026716">
            <w:pPr>
              <w:jc w:val="center"/>
              <w:rPr>
                <w:rFonts w:asciiTheme="minorHAnsi" w:hAnsiTheme="minorHAnsi"/>
                <w:sz w:val="18"/>
                <w:szCs w:val="18"/>
              </w:rPr>
            </w:pPr>
            <w:r>
              <w:rPr>
                <w:rFonts w:asciiTheme="minorHAnsi" w:hAnsiTheme="minorHAnsi"/>
                <w:sz w:val="18"/>
                <w:szCs w:val="18"/>
              </w:rPr>
              <w:t>18</w:t>
            </w:r>
          </w:p>
        </w:tc>
        <w:tc>
          <w:tcPr>
            <w:tcW w:w="2754" w:type="dxa"/>
          </w:tcPr>
          <w:p w14:paraId="44C8BB4A" w14:textId="69336B7F" w:rsidR="003D38FC" w:rsidRPr="00A12228" w:rsidRDefault="00EB7E57" w:rsidP="003D38FC">
            <w:pPr>
              <w:rPr>
                <w:rFonts w:asciiTheme="minorHAnsi" w:hAnsiTheme="minorHAnsi"/>
                <w:sz w:val="18"/>
                <w:szCs w:val="18"/>
              </w:rPr>
            </w:pPr>
            <w:r>
              <w:rPr>
                <w:rFonts w:asciiTheme="minorHAnsi" w:hAnsiTheme="minorHAnsi"/>
                <w:sz w:val="18"/>
                <w:szCs w:val="18"/>
              </w:rPr>
              <w:t xml:space="preserve">Topic 16: </w:t>
            </w:r>
            <w:r w:rsidR="00A12228" w:rsidRPr="00A12228">
              <w:rPr>
                <w:rFonts w:asciiTheme="minorHAnsi" w:hAnsiTheme="minorHAnsi"/>
                <w:sz w:val="18"/>
                <w:szCs w:val="18"/>
              </w:rPr>
              <w:t>Ferns and Fern allies</w:t>
            </w:r>
          </w:p>
        </w:tc>
      </w:tr>
      <w:tr w:rsidR="003D38FC" w:rsidRPr="00B9782A" w14:paraId="6D80F5AB" w14:textId="77777777" w:rsidTr="00054C14">
        <w:tc>
          <w:tcPr>
            <w:tcW w:w="1217" w:type="dxa"/>
          </w:tcPr>
          <w:p w14:paraId="36B1EA13" w14:textId="20857F4A" w:rsidR="003D38FC" w:rsidRPr="00A12228" w:rsidRDefault="00FB36BA" w:rsidP="003D38FC">
            <w:pPr>
              <w:rPr>
                <w:rFonts w:asciiTheme="minorHAnsi" w:hAnsiTheme="minorHAnsi"/>
                <w:sz w:val="18"/>
                <w:szCs w:val="18"/>
              </w:rPr>
            </w:pPr>
            <w:r w:rsidRPr="00A12228">
              <w:rPr>
                <w:rFonts w:asciiTheme="minorHAnsi" w:hAnsiTheme="minorHAnsi"/>
                <w:sz w:val="18"/>
                <w:szCs w:val="18"/>
              </w:rPr>
              <w:t>11/12</w:t>
            </w:r>
          </w:p>
        </w:tc>
        <w:tc>
          <w:tcPr>
            <w:tcW w:w="3691" w:type="dxa"/>
          </w:tcPr>
          <w:p w14:paraId="626D9DF6" w14:textId="676E8621" w:rsidR="003D38FC" w:rsidRPr="00A12228" w:rsidRDefault="00FB36BA" w:rsidP="003D38FC">
            <w:pPr>
              <w:rPr>
                <w:rFonts w:asciiTheme="minorHAnsi" w:hAnsiTheme="minorHAnsi"/>
                <w:sz w:val="18"/>
                <w:szCs w:val="18"/>
              </w:rPr>
            </w:pPr>
            <w:r w:rsidRPr="00A12228">
              <w:rPr>
                <w:rFonts w:asciiTheme="minorHAnsi" w:hAnsiTheme="minorHAnsi"/>
                <w:sz w:val="18"/>
                <w:szCs w:val="18"/>
              </w:rPr>
              <w:t>Gymnosperms</w:t>
            </w:r>
          </w:p>
        </w:tc>
        <w:tc>
          <w:tcPr>
            <w:tcW w:w="1440" w:type="dxa"/>
          </w:tcPr>
          <w:p w14:paraId="2251D603" w14:textId="24643509" w:rsidR="003D38FC" w:rsidRPr="00A12228" w:rsidRDefault="00D40399" w:rsidP="00026716">
            <w:pPr>
              <w:jc w:val="center"/>
              <w:rPr>
                <w:rFonts w:asciiTheme="minorHAnsi" w:hAnsiTheme="minorHAnsi"/>
                <w:sz w:val="18"/>
                <w:szCs w:val="18"/>
              </w:rPr>
            </w:pPr>
            <w:r>
              <w:rPr>
                <w:rFonts w:asciiTheme="minorHAnsi" w:hAnsiTheme="minorHAnsi"/>
                <w:sz w:val="18"/>
                <w:szCs w:val="18"/>
              </w:rPr>
              <w:t>18</w:t>
            </w:r>
          </w:p>
        </w:tc>
        <w:tc>
          <w:tcPr>
            <w:tcW w:w="2754" w:type="dxa"/>
          </w:tcPr>
          <w:p w14:paraId="388BFD4B" w14:textId="5FEA15B5" w:rsidR="003D38FC" w:rsidRPr="00A12228" w:rsidRDefault="003D38FC" w:rsidP="003D38FC">
            <w:pPr>
              <w:rPr>
                <w:rFonts w:asciiTheme="minorHAnsi" w:hAnsiTheme="minorHAnsi"/>
                <w:sz w:val="18"/>
                <w:szCs w:val="18"/>
              </w:rPr>
            </w:pPr>
          </w:p>
        </w:tc>
      </w:tr>
      <w:tr w:rsidR="003D38FC" w:rsidRPr="00B9782A" w14:paraId="52932D94" w14:textId="77777777" w:rsidTr="00054C14">
        <w:tc>
          <w:tcPr>
            <w:tcW w:w="1217" w:type="dxa"/>
          </w:tcPr>
          <w:p w14:paraId="075D8FA5" w14:textId="3C70EE1C" w:rsidR="003D38FC" w:rsidRPr="00A12228" w:rsidRDefault="00FB36BA" w:rsidP="003D38FC">
            <w:pPr>
              <w:rPr>
                <w:rFonts w:asciiTheme="minorHAnsi" w:hAnsiTheme="minorHAnsi"/>
                <w:sz w:val="18"/>
                <w:szCs w:val="18"/>
              </w:rPr>
            </w:pPr>
            <w:r w:rsidRPr="00A12228">
              <w:rPr>
                <w:rFonts w:asciiTheme="minorHAnsi" w:hAnsiTheme="minorHAnsi"/>
                <w:sz w:val="18"/>
                <w:szCs w:val="18"/>
              </w:rPr>
              <w:t>11/17</w:t>
            </w:r>
          </w:p>
        </w:tc>
        <w:tc>
          <w:tcPr>
            <w:tcW w:w="3691" w:type="dxa"/>
          </w:tcPr>
          <w:p w14:paraId="2B5C5D6C" w14:textId="161C9E3F" w:rsidR="003D38FC" w:rsidRPr="00A12228" w:rsidRDefault="00FB36BA" w:rsidP="003D38FC">
            <w:pPr>
              <w:rPr>
                <w:rFonts w:asciiTheme="minorHAnsi" w:hAnsiTheme="minorHAnsi"/>
                <w:sz w:val="18"/>
                <w:szCs w:val="18"/>
              </w:rPr>
            </w:pPr>
            <w:r w:rsidRPr="00A12228">
              <w:rPr>
                <w:rFonts w:asciiTheme="minorHAnsi" w:hAnsiTheme="minorHAnsi"/>
                <w:sz w:val="18"/>
                <w:szCs w:val="18"/>
              </w:rPr>
              <w:t>Angiosperms</w:t>
            </w:r>
          </w:p>
        </w:tc>
        <w:tc>
          <w:tcPr>
            <w:tcW w:w="1440" w:type="dxa"/>
          </w:tcPr>
          <w:p w14:paraId="1178BFB8" w14:textId="3353596F" w:rsidR="003D38FC" w:rsidRPr="00A12228" w:rsidRDefault="00D40399" w:rsidP="00026716">
            <w:pPr>
              <w:jc w:val="center"/>
              <w:rPr>
                <w:rFonts w:asciiTheme="minorHAnsi" w:hAnsiTheme="minorHAnsi"/>
                <w:sz w:val="18"/>
                <w:szCs w:val="18"/>
              </w:rPr>
            </w:pPr>
            <w:r>
              <w:rPr>
                <w:rFonts w:asciiTheme="minorHAnsi" w:hAnsiTheme="minorHAnsi"/>
                <w:sz w:val="18"/>
                <w:szCs w:val="18"/>
              </w:rPr>
              <w:t>19</w:t>
            </w:r>
          </w:p>
        </w:tc>
        <w:tc>
          <w:tcPr>
            <w:tcW w:w="2754" w:type="dxa"/>
          </w:tcPr>
          <w:p w14:paraId="605FB442" w14:textId="74AFE0E4" w:rsidR="003D38FC" w:rsidRPr="00A12228" w:rsidRDefault="00EB7E57" w:rsidP="003D38FC">
            <w:pPr>
              <w:rPr>
                <w:rFonts w:asciiTheme="minorHAnsi" w:hAnsiTheme="minorHAnsi"/>
                <w:sz w:val="18"/>
                <w:szCs w:val="18"/>
              </w:rPr>
            </w:pPr>
            <w:r>
              <w:rPr>
                <w:rFonts w:asciiTheme="minorHAnsi" w:hAnsiTheme="minorHAnsi"/>
                <w:sz w:val="18"/>
                <w:szCs w:val="18"/>
              </w:rPr>
              <w:t xml:space="preserve">Topic 17: </w:t>
            </w:r>
            <w:r w:rsidR="00A12228" w:rsidRPr="00A12228">
              <w:rPr>
                <w:rFonts w:asciiTheme="minorHAnsi" w:hAnsiTheme="minorHAnsi"/>
                <w:sz w:val="18"/>
                <w:szCs w:val="18"/>
              </w:rPr>
              <w:t>Gymnosperms</w:t>
            </w:r>
          </w:p>
        </w:tc>
      </w:tr>
      <w:tr w:rsidR="003D38FC" w:rsidRPr="00B9782A" w14:paraId="2CB99B96" w14:textId="77777777" w:rsidTr="00054C14">
        <w:tc>
          <w:tcPr>
            <w:tcW w:w="1217" w:type="dxa"/>
          </w:tcPr>
          <w:p w14:paraId="73486C4A" w14:textId="536B72CD" w:rsidR="003D38FC" w:rsidRPr="00A12228" w:rsidRDefault="00FB36BA" w:rsidP="003D38FC">
            <w:pPr>
              <w:rPr>
                <w:rFonts w:asciiTheme="minorHAnsi" w:hAnsiTheme="minorHAnsi"/>
                <w:sz w:val="18"/>
                <w:szCs w:val="18"/>
              </w:rPr>
            </w:pPr>
            <w:r w:rsidRPr="00A12228">
              <w:rPr>
                <w:rFonts w:asciiTheme="minorHAnsi" w:hAnsiTheme="minorHAnsi"/>
                <w:sz w:val="18"/>
                <w:szCs w:val="18"/>
              </w:rPr>
              <w:t>11/19</w:t>
            </w:r>
          </w:p>
        </w:tc>
        <w:tc>
          <w:tcPr>
            <w:tcW w:w="3691" w:type="dxa"/>
          </w:tcPr>
          <w:p w14:paraId="3C6F57CE" w14:textId="62EF8CD5" w:rsidR="003D38FC" w:rsidRPr="00A12228" w:rsidRDefault="00FB36BA" w:rsidP="003D38FC">
            <w:pPr>
              <w:rPr>
                <w:rFonts w:asciiTheme="minorHAnsi" w:hAnsiTheme="minorHAnsi"/>
                <w:sz w:val="18"/>
                <w:szCs w:val="18"/>
              </w:rPr>
            </w:pPr>
            <w:r w:rsidRPr="00A12228">
              <w:rPr>
                <w:rFonts w:asciiTheme="minorHAnsi" w:hAnsiTheme="minorHAnsi"/>
                <w:sz w:val="18"/>
                <w:szCs w:val="18"/>
              </w:rPr>
              <w:t>Angiosperms</w:t>
            </w:r>
          </w:p>
        </w:tc>
        <w:tc>
          <w:tcPr>
            <w:tcW w:w="1440" w:type="dxa"/>
          </w:tcPr>
          <w:p w14:paraId="16885CAB" w14:textId="1F9AD5E3" w:rsidR="003D38FC" w:rsidRPr="00A12228" w:rsidRDefault="00D40399" w:rsidP="00026716">
            <w:pPr>
              <w:jc w:val="center"/>
              <w:rPr>
                <w:rFonts w:asciiTheme="minorHAnsi" w:hAnsiTheme="minorHAnsi"/>
                <w:sz w:val="18"/>
                <w:szCs w:val="18"/>
              </w:rPr>
            </w:pPr>
            <w:r>
              <w:rPr>
                <w:rFonts w:asciiTheme="minorHAnsi" w:hAnsiTheme="minorHAnsi"/>
                <w:sz w:val="18"/>
                <w:szCs w:val="18"/>
              </w:rPr>
              <w:t>19</w:t>
            </w:r>
          </w:p>
        </w:tc>
        <w:tc>
          <w:tcPr>
            <w:tcW w:w="2754" w:type="dxa"/>
          </w:tcPr>
          <w:p w14:paraId="0857D601" w14:textId="77777777" w:rsidR="003D38FC" w:rsidRPr="00A12228" w:rsidRDefault="003D38FC" w:rsidP="003D38FC">
            <w:pPr>
              <w:rPr>
                <w:rFonts w:asciiTheme="minorHAnsi" w:hAnsiTheme="minorHAnsi"/>
                <w:sz w:val="18"/>
                <w:szCs w:val="18"/>
              </w:rPr>
            </w:pPr>
          </w:p>
        </w:tc>
      </w:tr>
      <w:tr w:rsidR="003D38FC" w:rsidRPr="00B9782A" w14:paraId="1C06CA4F" w14:textId="77777777" w:rsidTr="00054C14">
        <w:tc>
          <w:tcPr>
            <w:tcW w:w="1217" w:type="dxa"/>
          </w:tcPr>
          <w:p w14:paraId="3A5AB589" w14:textId="79028D4E" w:rsidR="003D38FC" w:rsidRPr="00A12228" w:rsidRDefault="00FB36BA" w:rsidP="003D38FC">
            <w:pPr>
              <w:rPr>
                <w:rFonts w:asciiTheme="minorHAnsi" w:hAnsiTheme="minorHAnsi"/>
                <w:sz w:val="18"/>
                <w:szCs w:val="18"/>
                <w:highlight w:val="yellow"/>
              </w:rPr>
            </w:pPr>
            <w:r w:rsidRPr="00A12228">
              <w:rPr>
                <w:rFonts w:asciiTheme="minorHAnsi" w:hAnsiTheme="minorHAnsi"/>
                <w:sz w:val="18"/>
                <w:szCs w:val="18"/>
                <w:highlight w:val="yellow"/>
              </w:rPr>
              <w:t>11/24</w:t>
            </w:r>
          </w:p>
        </w:tc>
        <w:tc>
          <w:tcPr>
            <w:tcW w:w="3691" w:type="dxa"/>
          </w:tcPr>
          <w:p w14:paraId="44F32F0C" w14:textId="1742396E" w:rsidR="003D38FC" w:rsidRPr="00A12228" w:rsidRDefault="00FB36BA" w:rsidP="003D38FC">
            <w:pPr>
              <w:rPr>
                <w:rFonts w:asciiTheme="minorHAnsi" w:hAnsiTheme="minorHAnsi"/>
                <w:sz w:val="18"/>
                <w:szCs w:val="18"/>
                <w:highlight w:val="yellow"/>
              </w:rPr>
            </w:pPr>
            <w:r w:rsidRPr="00A12228">
              <w:rPr>
                <w:rFonts w:asciiTheme="minorHAnsi" w:hAnsiTheme="minorHAnsi"/>
                <w:sz w:val="18"/>
                <w:szCs w:val="18"/>
                <w:highlight w:val="yellow"/>
              </w:rPr>
              <w:t>EXAM 3 (TISSUES TO SECONDARY GROWTH)</w:t>
            </w:r>
          </w:p>
        </w:tc>
        <w:tc>
          <w:tcPr>
            <w:tcW w:w="1440" w:type="dxa"/>
          </w:tcPr>
          <w:p w14:paraId="4060B6E0" w14:textId="44BDE03E" w:rsidR="003D38FC" w:rsidRPr="00A12228" w:rsidRDefault="003D38FC" w:rsidP="00026716">
            <w:pPr>
              <w:jc w:val="center"/>
              <w:rPr>
                <w:rFonts w:asciiTheme="minorHAnsi" w:hAnsiTheme="minorHAnsi"/>
                <w:sz w:val="18"/>
                <w:szCs w:val="18"/>
                <w:highlight w:val="yellow"/>
              </w:rPr>
            </w:pPr>
          </w:p>
        </w:tc>
        <w:tc>
          <w:tcPr>
            <w:tcW w:w="2754" w:type="dxa"/>
          </w:tcPr>
          <w:p w14:paraId="59548F35" w14:textId="1A539167" w:rsidR="003D38FC" w:rsidRPr="00A12228" w:rsidRDefault="00EB7E57" w:rsidP="003D38FC">
            <w:pPr>
              <w:rPr>
                <w:rFonts w:asciiTheme="minorHAnsi" w:hAnsiTheme="minorHAnsi"/>
                <w:sz w:val="18"/>
                <w:szCs w:val="18"/>
              </w:rPr>
            </w:pPr>
            <w:r>
              <w:rPr>
                <w:rFonts w:asciiTheme="minorHAnsi" w:hAnsiTheme="minorHAnsi"/>
                <w:sz w:val="18"/>
                <w:szCs w:val="18"/>
              </w:rPr>
              <w:t xml:space="preserve">Topic 18: </w:t>
            </w:r>
            <w:r w:rsidR="00A12228" w:rsidRPr="00A12228">
              <w:rPr>
                <w:rFonts w:asciiTheme="minorHAnsi" w:hAnsiTheme="minorHAnsi"/>
                <w:sz w:val="18"/>
                <w:szCs w:val="18"/>
              </w:rPr>
              <w:t>Angiosperms Flower</w:t>
            </w:r>
          </w:p>
        </w:tc>
      </w:tr>
      <w:tr w:rsidR="0049131C" w:rsidRPr="00B9782A" w14:paraId="28A02AFA" w14:textId="77777777" w:rsidTr="00054C14">
        <w:tc>
          <w:tcPr>
            <w:tcW w:w="1217" w:type="dxa"/>
          </w:tcPr>
          <w:p w14:paraId="4B8BFB4F" w14:textId="71F3E5DD" w:rsidR="0049131C" w:rsidRPr="00AC64A3" w:rsidRDefault="0049131C" w:rsidP="003D38FC">
            <w:pPr>
              <w:rPr>
                <w:rFonts w:asciiTheme="minorHAnsi" w:hAnsiTheme="minorHAnsi"/>
                <w:sz w:val="18"/>
                <w:szCs w:val="18"/>
                <w:highlight w:val="yellow"/>
              </w:rPr>
            </w:pPr>
            <w:r w:rsidRPr="00AC64A3">
              <w:rPr>
                <w:rFonts w:asciiTheme="minorHAnsi" w:hAnsiTheme="minorHAnsi"/>
                <w:sz w:val="18"/>
                <w:szCs w:val="18"/>
                <w:highlight w:val="yellow"/>
              </w:rPr>
              <w:t>11/26</w:t>
            </w:r>
          </w:p>
        </w:tc>
        <w:tc>
          <w:tcPr>
            <w:tcW w:w="7885" w:type="dxa"/>
            <w:gridSpan w:val="3"/>
          </w:tcPr>
          <w:p w14:paraId="7FBA496F" w14:textId="56C4739C" w:rsidR="0049131C" w:rsidRPr="00AC64A3" w:rsidRDefault="0049131C" w:rsidP="00026716">
            <w:pPr>
              <w:tabs>
                <w:tab w:val="right" w:pos="8035"/>
              </w:tabs>
              <w:jc w:val="center"/>
              <w:rPr>
                <w:rFonts w:asciiTheme="minorHAnsi" w:hAnsiTheme="minorHAnsi"/>
                <w:sz w:val="18"/>
                <w:szCs w:val="18"/>
                <w:highlight w:val="yellow"/>
              </w:rPr>
            </w:pPr>
            <w:r w:rsidRPr="00AC64A3">
              <w:rPr>
                <w:rFonts w:asciiTheme="minorHAnsi" w:hAnsiTheme="minorHAnsi"/>
                <w:sz w:val="18"/>
                <w:szCs w:val="18"/>
                <w:highlight w:val="yellow"/>
              </w:rPr>
              <w:t>CLASS DISMISSED THANKSGIVING</w:t>
            </w:r>
            <w:bookmarkStart w:id="0" w:name="_GoBack"/>
            <w:bookmarkEnd w:id="0"/>
          </w:p>
        </w:tc>
      </w:tr>
      <w:tr w:rsidR="003D38FC" w:rsidRPr="00B9782A" w14:paraId="446A8E0D" w14:textId="77777777" w:rsidTr="00054C14">
        <w:tc>
          <w:tcPr>
            <w:tcW w:w="1217" w:type="dxa"/>
          </w:tcPr>
          <w:p w14:paraId="239D71D8" w14:textId="34C64B4B" w:rsidR="003D38FC" w:rsidRPr="00A12228" w:rsidRDefault="00FB36BA" w:rsidP="003D38FC">
            <w:pPr>
              <w:rPr>
                <w:rFonts w:asciiTheme="minorHAnsi" w:hAnsiTheme="minorHAnsi"/>
                <w:sz w:val="18"/>
                <w:szCs w:val="18"/>
              </w:rPr>
            </w:pPr>
            <w:r w:rsidRPr="00A12228">
              <w:rPr>
                <w:rFonts w:asciiTheme="minorHAnsi" w:hAnsiTheme="minorHAnsi"/>
                <w:sz w:val="18"/>
                <w:szCs w:val="18"/>
              </w:rPr>
              <w:t>12/1</w:t>
            </w:r>
          </w:p>
        </w:tc>
        <w:tc>
          <w:tcPr>
            <w:tcW w:w="3691" w:type="dxa"/>
          </w:tcPr>
          <w:p w14:paraId="6A2527B5" w14:textId="120C21C9" w:rsidR="003D38FC" w:rsidRPr="00A12228" w:rsidRDefault="00FB36BA" w:rsidP="003D38FC">
            <w:pPr>
              <w:rPr>
                <w:rFonts w:asciiTheme="minorHAnsi" w:hAnsiTheme="minorHAnsi"/>
                <w:sz w:val="18"/>
                <w:szCs w:val="18"/>
              </w:rPr>
            </w:pPr>
            <w:r w:rsidRPr="00A12228">
              <w:rPr>
                <w:rFonts w:asciiTheme="minorHAnsi" w:hAnsiTheme="minorHAnsi"/>
                <w:sz w:val="18"/>
                <w:szCs w:val="18"/>
              </w:rPr>
              <w:t>Angiosperm Evolution</w:t>
            </w:r>
          </w:p>
        </w:tc>
        <w:tc>
          <w:tcPr>
            <w:tcW w:w="1440" w:type="dxa"/>
          </w:tcPr>
          <w:p w14:paraId="2E714C75" w14:textId="7678D7F6" w:rsidR="003D38FC" w:rsidRPr="00A12228" w:rsidRDefault="00D40399" w:rsidP="00026716">
            <w:pPr>
              <w:jc w:val="center"/>
              <w:rPr>
                <w:rFonts w:asciiTheme="minorHAnsi" w:hAnsiTheme="minorHAnsi"/>
                <w:sz w:val="18"/>
                <w:szCs w:val="18"/>
              </w:rPr>
            </w:pPr>
            <w:r>
              <w:rPr>
                <w:rFonts w:asciiTheme="minorHAnsi" w:hAnsiTheme="minorHAnsi"/>
                <w:sz w:val="18"/>
                <w:szCs w:val="18"/>
              </w:rPr>
              <w:t>20</w:t>
            </w:r>
          </w:p>
        </w:tc>
        <w:tc>
          <w:tcPr>
            <w:tcW w:w="2754" w:type="dxa"/>
          </w:tcPr>
          <w:p w14:paraId="4B8EE817" w14:textId="12FDD897" w:rsidR="003D38FC" w:rsidRPr="00A12228" w:rsidRDefault="00EB7E57" w:rsidP="003D38FC">
            <w:pPr>
              <w:rPr>
                <w:rFonts w:asciiTheme="minorHAnsi" w:hAnsiTheme="minorHAnsi"/>
                <w:sz w:val="18"/>
                <w:szCs w:val="18"/>
              </w:rPr>
            </w:pPr>
            <w:r>
              <w:rPr>
                <w:rFonts w:asciiTheme="minorHAnsi" w:hAnsiTheme="minorHAnsi"/>
                <w:sz w:val="18"/>
                <w:szCs w:val="18"/>
              </w:rPr>
              <w:t xml:space="preserve">Topic 19: </w:t>
            </w:r>
            <w:r w:rsidR="00A12228" w:rsidRPr="00A12228">
              <w:rPr>
                <w:rFonts w:asciiTheme="minorHAnsi" w:hAnsiTheme="minorHAnsi"/>
                <w:sz w:val="18"/>
                <w:szCs w:val="18"/>
              </w:rPr>
              <w:t>Fruits and Seeds</w:t>
            </w:r>
            <w:r w:rsidR="00026716">
              <w:rPr>
                <w:rFonts w:asciiTheme="minorHAnsi" w:hAnsiTheme="minorHAnsi"/>
                <w:sz w:val="18"/>
                <w:szCs w:val="18"/>
              </w:rPr>
              <w:t xml:space="preserve"> / </w:t>
            </w:r>
            <w:r w:rsidR="00026716" w:rsidRPr="00026716">
              <w:rPr>
                <w:rFonts w:asciiTheme="minorHAnsi" w:hAnsiTheme="minorHAnsi"/>
                <w:sz w:val="18"/>
                <w:szCs w:val="18"/>
                <w:highlight w:val="yellow"/>
              </w:rPr>
              <w:t>LAB FINAL</w:t>
            </w:r>
          </w:p>
        </w:tc>
      </w:tr>
      <w:tr w:rsidR="003D38FC" w:rsidRPr="00B9782A" w14:paraId="341C30B5" w14:textId="77777777" w:rsidTr="00054C14">
        <w:tc>
          <w:tcPr>
            <w:tcW w:w="1217" w:type="dxa"/>
          </w:tcPr>
          <w:p w14:paraId="46D85E71" w14:textId="4E16F503" w:rsidR="003D38FC" w:rsidRPr="00A12228" w:rsidRDefault="00FB36BA" w:rsidP="003D38FC">
            <w:pPr>
              <w:rPr>
                <w:rFonts w:asciiTheme="minorHAnsi" w:hAnsiTheme="minorHAnsi"/>
                <w:sz w:val="18"/>
                <w:szCs w:val="18"/>
              </w:rPr>
            </w:pPr>
            <w:r w:rsidRPr="00A12228">
              <w:rPr>
                <w:rFonts w:asciiTheme="minorHAnsi" w:hAnsiTheme="minorHAnsi"/>
                <w:sz w:val="18"/>
                <w:szCs w:val="18"/>
              </w:rPr>
              <w:t>12/3</w:t>
            </w:r>
          </w:p>
        </w:tc>
        <w:tc>
          <w:tcPr>
            <w:tcW w:w="3691" w:type="dxa"/>
          </w:tcPr>
          <w:p w14:paraId="75ABE718" w14:textId="6A5FD1DA" w:rsidR="003D38FC" w:rsidRPr="00A12228" w:rsidRDefault="00FB36BA" w:rsidP="003D38FC">
            <w:pPr>
              <w:rPr>
                <w:rFonts w:asciiTheme="minorHAnsi" w:hAnsiTheme="minorHAnsi"/>
                <w:sz w:val="18"/>
                <w:szCs w:val="18"/>
              </w:rPr>
            </w:pPr>
            <w:r w:rsidRPr="00A12228">
              <w:rPr>
                <w:rFonts w:asciiTheme="minorHAnsi" w:hAnsiTheme="minorHAnsi"/>
                <w:sz w:val="18"/>
                <w:szCs w:val="18"/>
              </w:rPr>
              <w:t>Plants and People</w:t>
            </w:r>
          </w:p>
        </w:tc>
        <w:tc>
          <w:tcPr>
            <w:tcW w:w="1440" w:type="dxa"/>
          </w:tcPr>
          <w:p w14:paraId="5ECD7FF3" w14:textId="1501DE33" w:rsidR="003D38FC" w:rsidRPr="00A12228" w:rsidRDefault="00D40399" w:rsidP="00026716">
            <w:pPr>
              <w:jc w:val="center"/>
              <w:rPr>
                <w:rFonts w:asciiTheme="minorHAnsi" w:hAnsiTheme="minorHAnsi"/>
                <w:sz w:val="18"/>
                <w:szCs w:val="18"/>
              </w:rPr>
            </w:pPr>
            <w:r>
              <w:rPr>
                <w:rFonts w:asciiTheme="minorHAnsi" w:hAnsiTheme="minorHAnsi"/>
                <w:sz w:val="18"/>
                <w:szCs w:val="18"/>
              </w:rPr>
              <w:t>21</w:t>
            </w:r>
          </w:p>
        </w:tc>
        <w:tc>
          <w:tcPr>
            <w:tcW w:w="2754" w:type="dxa"/>
          </w:tcPr>
          <w:p w14:paraId="0CB26D6A" w14:textId="73DB6455" w:rsidR="003D38FC" w:rsidRPr="00A12228" w:rsidRDefault="003D38FC" w:rsidP="003D38FC">
            <w:pPr>
              <w:rPr>
                <w:rFonts w:asciiTheme="minorHAnsi" w:hAnsiTheme="minorHAnsi"/>
                <w:sz w:val="18"/>
                <w:szCs w:val="18"/>
              </w:rPr>
            </w:pPr>
          </w:p>
        </w:tc>
      </w:tr>
      <w:tr w:rsidR="00026716" w:rsidRPr="00B9782A" w14:paraId="5C0C5FA4" w14:textId="77777777" w:rsidTr="00026716">
        <w:tc>
          <w:tcPr>
            <w:tcW w:w="1217" w:type="dxa"/>
          </w:tcPr>
          <w:p w14:paraId="0090B6E3" w14:textId="09698231" w:rsidR="00026716" w:rsidRPr="00A12228" w:rsidRDefault="00026716" w:rsidP="003D38FC">
            <w:pPr>
              <w:rPr>
                <w:rFonts w:asciiTheme="minorHAnsi" w:hAnsiTheme="minorHAnsi"/>
                <w:sz w:val="18"/>
                <w:szCs w:val="18"/>
                <w:highlight w:val="yellow"/>
              </w:rPr>
            </w:pPr>
            <w:r w:rsidRPr="00A12228">
              <w:rPr>
                <w:rFonts w:asciiTheme="minorHAnsi" w:hAnsiTheme="minorHAnsi"/>
                <w:sz w:val="18"/>
                <w:szCs w:val="18"/>
                <w:highlight w:val="yellow"/>
              </w:rPr>
              <w:t>12/10</w:t>
            </w:r>
          </w:p>
        </w:tc>
        <w:tc>
          <w:tcPr>
            <w:tcW w:w="7885" w:type="dxa"/>
            <w:gridSpan w:val="3"/>
          </w:tcPr>
          <w:p w14:paraId="069D4FD5" w14:textId="26DE0DEF" w:rsidR="00026716" w:rsidRPr="00A12228" w:rsidRDefault="00026716" w:rsidP="003D38FC">
            <w:pPr>
              <w:rPr>
                <w:rFonts w:asciiTheme="minorHAnsi" w:hAnsiTheme="minorHAnsi"/>
                <w:sz w:val="18"/>
                <w:szCs w:val="18"/>
              </w:rPr>
            </w:pPr>
            <w:r w:rsidRPr="00A12228">
              <w:rPr>
                <w:rFonts w:asciiTheme="minorHAnsi" w:hAnsiTheme="minorHAnsi"/>
                <w:sz w:val="18"/>
                <w:szCs w:val="18"/>
                <w:highlight w:val="yellow"/>
              </w:rPr>
              <w:t xml:space="preserve">11:30 AM – 2 PM FINAL </w:t>
            </w:r>
            <w:r w:rsidRPr="00026716">
              <w:rPr>
                <w:rFonts w:asciiTheme="minorHAnsi" w:hAnsiTheme="minorHAnsi"/>
                <w:sz w:val="18"/>
                <w:szCs w:val="18"/>
                <w:highlight w:val="yellow"/>
              </w:rPr>
              <w:t>EXAM  (FERNS TO PLANTS AND PEOPLE)</w:t>
            </w:r>
          </w:p>
        </w:tc>
      </w:tr>
    </w:tbl>
    <w:p w14:paraId="0A8FA9CB" w14:textId="77777777" w:rsidR="00B01C48" w:rsidRDefault="00B01C48" w:rsidP="00525F6B">
      <w:pPr>
        <w:pStyle w:val="font5"/>
        <w:spacing w:before="0" w:beforeAutospacing="0" w:after="0" w:afterAutospacing="0"/>
        <w:rPr>
          <w:rFonts w:ascii="Cambria" w:hAnsi="Cambria"/>
          <w:sz w:val="18"/>
        </w:rPr>
      </w:pPr>
    </w:p>
    <w:p w14:paraId="048AFBFF" w14:textId="36892001" w:rsidR="00FD21F6" w:rsidRPr="00B60BC3" w:rsidRDefault="00B01C48" w:rsidP="00A12228">
      <w:pPr>
        <w:pStyle w:val="font5"/>
        <w:spacing w:before="0" w:beforeAutospacing="0" w:after="0" w:afterAutospacing="0"/>
        <w:jc w:val="center"/>
        <w:rPr>
          <w:rFonts w:ascii="Cambria" w:hAnsi="Cambria"/>
          <w:i/>
          <w:sz w:val="18"/>
          <w:u w:val="single"/>
        </w:rPr>
      </w:pPr>
      <w:r w:rsidRPr="00B60BC3">
        <w:rPr>
          <w:rFonts w:ascii="Cambria" w:hAnsi="Cambria"/>
          <w:i/>
          <w:sz w:val="18"/>
          <w:u w:val="single"/>
        </w:rPr>
        <w:t>Deferred Examinations For Fall 2015: Tuesday, January 19, 2016 at 2PM</w:t>
      </w:r>
    </w:p>
    <w:p w14:paraId="62F22300" w14:textId="77777777" w:rsidR="00FD21F6" w:rsidRPr="007D0019" w:rsidRDefault="00FD21F6" w:rsidP="007D0019">
      <w:pPr>
        <w:widowControl w:val="0"/>
        <w:autoSpaceDE w:val="0"/>
        <w:autoSpaceDN w:val="0"/>
        <w:adjustRightInd w:val="0"/>
        <w:jc w:val="center"/>
        <w:rPr>
          <w:rFonts w:asciiTheme="minorHAnsi" w:hAnsiTheme="minorHAnsi" w:cs="Cambria"/>
          <w:i/>
          <w:iCs/>
        </w:rPr>
      </w:pPr>
    </w:p>
    <w:p w14:paraId="7E35AE22" w14:textId="77777777" w:rsidR="00FD21F6" w:rsidRPr="007D0019" w:rsidRDefault="00FD21F6" w:rsidP="007D0019">
      <w:pPr>
        <w:widowControl w:val="0"/>
        <w:autoSpaceDE w:val="0"/>
        <w:autoSpaceDN w:val="0"/>
        <w:adjustRightInd w:val="0"/>
        <w:jc w:val="center"/>
        <w:rPr>
          <w:rFonts w:asciiTheme="minorHAnsi" w:hAnsiTheme="minorHAnsi" w:cs="Cambria"/>
          <w:i/>
          <w:iCs/>
          <w:sz w:val="18"/>
          <w:szCs w:val="18"/>
        </w:rPr>
      </w:pPr>
    </w:p>
    <w:p w14:paraId="2BD7B680" w14:textId="1D7E9A32" w:rsidR="00FD21F6" w:rsidRPr="007D0019" w:rsidRDefault="00FD21F6" w:rsidP="007D0019">
      <w:pPr>
        <w:widowControl w:val="0"/>
        <w:autoSpaceDE w:val="0"/>
        <w:autoSpaceDN w:val="0"/>
        <w:adjustRightInd w:val="0"/>
        <w:jc w:val="center"/>
        <w:rPr>
          <w:rFonts w:asciiTheme="minorHAnsi" w:hAnsiTheme="minorHAnsi" w:cs="Cambria"/>
          <w:i/>
          <w:iCs/>
          <w:sz w:val="18"/>
          <w:szCs w:val="18"/>
        </w:rPr>
      </w:pPr>
      <w:r w:rsidRPr="007D0019">
        <w:rPr>
          <w:rFonts w:asciiTheme="minorHAnsi" w:hAnsiTheme="minorHAnsi" w:cs="Cambria"/>
          <w:i/>
          <w:iCs/>
          <w:sz w:val="18"/>
          <w:szCs w:val="18"/>
        </w:rPr>
        <w:t>UA's primary communication tool for sending out information is through its web site at </w:t>
      </w:r>
      <w:hyperlink r:id="rId11" w:history="1">
        <w:r w:rsidRPr="007D0019">
          <w:rPr>
            <w:rFonts w:asciiTheme="minorHAnsi" w:hAnsiTheme="minorHAnsi" w:cs="Cambria"/>
            <w:i/>
            <w:iCs/>
            <w:color w:val="386EFF"/>
            <w:sz w:val="18"/>
            <w:szCs w:val="18"/>
            <w:u w:val="single" w:color="386EFF"/>
          </w:rPr>
          <w:t>www.ua.edu</w:t>
        </w:r>
      </w:hyperlink>
      <w:r w:rsidRPr="007D0019">
        <w:rPr>
          <w:rFonts w:asciiTheme="minorHAnsi" w:hAnsiTheme="minorHAnsi" w:cs="Cambria"/>
          <w:i/>
          <w:iCs/>
          <w:sz w:val="18"/>
          <w:szCs w:val="18"/>
        </w:rPr>
        <w:t>.  In the event of an emergency, students should consult this site for further directions.</w:t>
      </w:r>
    </w:p>
    <w:p w14:paraId="1CEE3746" w14:textId="77777777" w:rsidR="00FD21F6" w:rsidRPr="007D0019" w:rsidRDefault="00FD21F6" w:rsidP="007D0019">
      <w:pPr>
        <w:widowControl w:val="0"/>
        <w:autoSpaceDE w:val="0"/>
        <w:autoSpaceDN w:val="0"/>
        <w:adjustRightInd w:val="0"/>
        <w:jc w:val="center"/>
        <w:rPr>
          <w:rFonts w:asciiTheme="minorHAnsi" w:hAnsiTheme="minorHAnsi" w:cs="Cambria"/>
          <w:i/>
          <w:iCs/>
          <w:sz w:val="18"/>
          <w:szCs w:val="18"/>
        </w:rPr>
      </w:pPr>
    </w:p>
    <w:p w14:paraId="2F0A64E2" w14:textId="6861AF6C" w:rsidR="00FD21F6" w:rsidRPr="007D0019" w:rsidRDefault="00FD21F6" w:rsidP="007D0019">
      <w:pPr>
        <w:widowControl w:val="0"/>
        <w:autoSpaceDE w:val="0"/>
        <w:autoSpaceDN w:val="0"/>
        <w:adjustRightInd w:val="0"/>
        <w:jc w:val="center"/>
        <w:rPr>
          <w:rFonts w:asciiTheme="minorHAnsi" w:hAnsiTheme="minorHAnsi" w:cs="Cambria"/>
          <w:sz w:val="18"/>
          <w:szCs w:val="18"/>
        </w:rPr>
      </w:pPr>
      <w:r w:rsidRPr="007D0019">
        <w:rPr>
          <w:rFonts w:asciiTheme="minorHAnsi" w:hAnsiTheme="minorHAnsi" w:cs="Cambria"/>
          <w:i/>
          <w:iCs/>
          <w:sz w:val="18"/>
          <w:szCs w:val="18"/>
        </w:rPr>
        <w:t>In the event of an emergency, the instructor will use BBL to provide additional information.</w:t>
      </w:r>
    </w:p>
    <w:p w14:paraId="0F7E879C" w14:textId="77777777" w:rsidR="00AE0382" w:rsidRPr="007D0019" w:rsidRDefault="00AE0382" w:rsidP="007D0019">
      <w:pPr>
        <w:pStyle w:val="font5"/>
        <w:spacing w:before="0" w:beforeAutospacing="0" w:after="0" w:afterAutospacing="0"/>
        <w:jc w:val="center"/>
        <w:rPr>
          <w:rFonts w:asciiTheme="minorHAnsi" w:eastAsia="Times New Roman" w:hAnsiTheme="minorHAnsi"/>
          <w:b w:val="0"/>
          <w:sz w:val="18"/>
          <w:szCs w:val="18"/>
        </w:rPr>
      </w:pPr>
    </w:p>
    <w:p w14:paraId="0425205A" w14:textId="77777777" w:rsidR="00AE0382" w:rsidRPr="007D0019" w:rsidRDefault="00AE0382" w:rsidP="007D0019">
      <w:pPr>
        <w:pStyle w:val="font5"/>
        <w:spacing w:before="0" w:beforeAutospacing="0" w:after="0" w:afterAutospacing="0"/>
        <w:jc w:val="center"/>
        <w:rPr>
          <w:rFonts w:asciiTheme="minorHAnsi" w:eastAsia="Times New Roman" w:hAnsiTheme="minorHAnsi"/>
          <w:b w:val="0"/>
          <w:sz w:val="18"/>
          <w:szCs w:val="18"/>
        </w:rPr>
      </w:pPr>
    </w:p>
    <w:p w14:paraId="1F56C469" w14:textId="77777777" w:rsidR="00AE0382" w:rsidRPr="007D0019" w:rsidRDefault="00AE0382" w:rsidP="007D0019">
      <w:pPr>
        <w:pStyle w:val="font5"/>
        <w:spacing w:before="0" w:beforeAutospacing="0" w:after="0" w:afterAutospacing="0"/>
        <w:jc w:val="center"/>
        <w:rPr>
          <w:rFonts w:asciiTheme="minorHAnsi" w:eastAsia="Times New Roman" w:hAnsiTheme="minorHAnsi"/>
          <w:b w:val="0"/>
          <w:sz w:val="18"/>
          <w:szCs w:val="18"/>
        </w:rPr>
      </w:pPr>
    </w:p>
    <w:p w14:paraId="5EB9ADF5" w14:textId="77777777" w:rsidR="00AE0382" w:rsidRPr="007D0019" w:rsidRDefault="00AE0382" w:rsidP="007D0019">
      <w:pPr>
        <w:pStyle w:val="font5"/>
        <w:spacing w:before="0" w:beforeAutospacing="0" w:after="0" w:afterAutospacing="0"/>
        <w:jc w:val="center"/>
        <w:rPr>
          <w:rFonts w:asciiTheme="minorHAnsi" w:eastAsia="Times New Roman" w:hAnsiTheme="minorHAnsi"/>
          <w:b w:val="0"/>
          <w:sz w:val="18"/>
          <w:szCs w:val="18"/>
        </w:rPr>
      </w:pPr>
    </w:p>
    <w:p w14:paraId="2D6BF877" w14:textId="77777777" w:rsidR="00BF4971" w:rsidRPr="007D0019" w:rsidRDefault="00BF4971" w:rsidP="009A4F4F">
      <w:pPr>
        <w:pStyle w:val="Body"/>
        <w:ind w:left="0" w:firstLine="0"/>
        <w:rPr>
          <w:rFonts w:asciiTheme="minorHAnsi" w:hAnsiTheme="minorHAnsi"/>
        </w:rPr>
      </w:pPr>
    </w:p>
    <w:sectPr w:rsidR="00BF4971" w:rsidRPr="007D0019" w:rsidSect="00026716">
      <w:headerReference w:type="even" r:id="rId12"/>
      <w:headerReference w:type="default" r:id="rId13"/>
      <w:footerReference w:type="even" r:id="rId14"/>
      <w:footerReference w:type="default" r:id="rId15"/>
      <w:headerReference w:type="first" r:id="rId16"/>
      <w:footerReference w:type="first" r:id="rId17"/>
      <w:pgSz w:w="12240" w:h="15840"/>
      <w:pgMar w:top="630" w:right="1440" w:bottom="630" w:left="1440" w:header="0" w:footer="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699FBD" w14:textId="77777777" w:rsidR="00AC64A3" w:rsidRDefault="00AC64A3">
      <w:r>
        <w:separator/>
      </w:r>
    </w:p>
  </w:endnote>
  <w:endnote w:type="continuationSeparator" w:id="0">
    <w:p w14:paraId="65A5F667" w14:textId="77777777" w:rsidR="00AC64A3" w:rsidRDefault="00AC6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ヒラギノ角ゴ Pro W3">
    <w:charset w:val="4E"/>
    <w:family w:val="auto"/>
    <w:pitch w:val="variable"/>
    <w:sig w:usb0="E00002FF" w:usb1="7AC7FFFF" w:usb2="00000012" w:usb3="00000000" w:csb0="0002000D" w:csb1="00000000"/>
  </w:font>
  <w:font w:name="Didot">
    <w:panose1 w:val="02000503000000020003"/>
    <w:charset w:val="00"/>
    <w:family w:val="auto"/>
    <w:pitch w:val="variable"/>
    <w:sig w:usb0="80000067" w:usb1="00000000" w:usb2="00000000" w:usb3="00000000" w:csb0="000001FB" w:csb1="00000000"/>
  </w:font>
  <w:font w:name="Helvetica Neue">
    <w:panose1 w:val="02000503000000020004"/>
    <w:charset w:val="00"/>
    <w:family w:val="auto"/>
    <w:pitch w:val="variable"/>
    <w:sig w:usb0="E50002FF" w:usb1="500079DB" w:usb2="00000010" w:usb3="00000000" w:csb0="00000001" w:csb1="00000000"/>
  </w:font>
  <w:font w:name="Times">
    <w:panose1 w:val="02000500000000000000"/>
    <w:charset w:val="00"/>
    <w:family w:val="auto"/>
    <w:pitch w:val="variable"/>
    <w:sig w:usb0="00000003" w:usb1="00000000" w:usb2="00000000" w:usb3="00000000" w:csb0="00000001" w:csb1="00000000"/>
  </w:font>
  <w:font w:name="TimesNewRomanPS-BoldMT">
    <w:altName w:val="Times New Roman"/>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1C4FB2" w14:textId="77777777" w:rsidR="00AC64A3" w:rsidRDefault="00AC64A3">
    <w:pPr>
      <w:pStyle w:val="HeaderFooter"/>
      <w:rPr>
        <w:rFonts w:ascii="Times New Roman" w:eastAsia="Times New Roman" w:hAnsi="Times New Roman"/>
        <w:b w:val="0"/>
        <w:color w:val="auto"/>
        <w:sz w:val="20"/>
      </w:rPr>
    </w:pPr>
    <w:r>
      <w:t>BSC 360 Plant Biology - Syllabus Fall 2009</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399E92" w14:textId="12A336CE" w:rsidR="00AC64A3" w:rsidRDefault="00AC64A3" w:rsidP="00F80E64">
    <w:pPr>
      <w:pStyle w:val="HeaderFooter"/>
      <w:jc w:val="right"/>
      <w:rPr>
        <w:rFonts w:ascii="Times New Roman" w:eastAsia="Times New Roman" w:hAnsi="Times New Roman"/>
        <w:b w:val="0"/>
        <w:color w:val="auto"/>
        <w:sz w:val="20"/>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8820A5" w14:textId="77777777" w:rsidR="00AC64A3" w:rsidRDefault="00AC64A3">
    <w:pPr>
      <w:pStyle w:val="HeaderFooter"/>
      <w:rPr>
        <w:rFonts w:ascii="Times New Roman" w:eastAsia="Times New Roman" w:hAnsi="Times New Roman"/>
        <w:b w:val="0"/>
        <w:color w:val="auto"/>
        <w:sz w:val="20"/>
      </w:rPr>
    </w:pPr>
    <w:r>
      <w:fldChar w:fldCharType="begin"/>
    </w:r>
    <w:r>
      <w:instrText xml:space="preserve"> PAGE </w:instrText>
    </w:r>
    <w:r>
      <w:fldChar w:fldCharType="separate"/>
    </w:r>
    <w:r>
      <w:rPr>
        <w:noProof/>
      </w:rPr>
      <w:t>1</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27B64A" w14:textId="77777777" w:rsidR="00AC64A3" w:rsidRDefault="00AC64A3">
      <w:r>
        <w:separator/>
      </w:r>
    </w:p>
  </w:footnote>
  <w:footnote w:type="continuationSeparator" w:id="0">
    <w:p w14:paraId="67D97C7F" w14:textId="77777777" w:rsidR="00AC64A3" w:rsidRDefault="00AC64A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FF1409" w14:textId="77777777" w:rsidR="00AC64A3" w:rsidRDefault="00AC64A3">
    <w:pPr>
      <w:pStyle w:val="Title"/>
      <w:rPr>
        <w:rFonts w:ascii="Times New Roman" w:eastAsia="Times New Roman" w:hAnsi="Times New Roman"/>
        <w:b w:val="0"/>
        <w:color w:val="auto"/>
        <w:sz w:val="20"/>
      </w:rPr>
    </w:pPr>
    <w:r>
      <w:t>BSC360 Plant Biology</w:t>
    </w:r>
    <w:r>
      <w:rPr>
        <w:noProof/>
      </w:rPr>
      <mc:AlternateContent>
        <mc:Choice Requires="wps">
          <w:drawing>
            <wp:anchor distT="0" distB="0" distL="114300" distR="114300" simplePos="0" relativeHeight="251657728" behindDoc="1" locked="0" layoutInCell="1" allowOverlap="1" wp14:anchorId="2B4E240E" wp14:editId="6FC9E6DA">
              <wp:simplePos x="0" y="0"/>
              <wp:positionH relativeFrom="page">
                <wp:posOffset>457200</wp:posOffset>
              </wp:positionH>
              <wp:positionV relativeFrom="page">
                <wp:posOffset>431800</wp:posOffset>
              </wp:positionV>
              <wp:extent cx="5303520" cy="365760"/>
              <wp:effectExtent l="0" t="0" r="17780" b="1524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03520" cy="365760"/>
                      </a:xfrm>
                      <a:prstGeom prst="rect">
                        <a:avLst/>
                      </a:prstGeom>
                      <a:solidFill>
                        <a:srgbClr val="B40000"/>
                      </a:solidFill>
                      <a:ln w="12700">
                        <a:solidFill>
                          <a:srgbClr val="B40000"/>
                        </a:solidFill>
                        <a:miter lim="800000"/>
                        <a:headEnd/>
                        <a:tailEnd/>
                      </a:ln>
                    </wps:spPr>
                    <wps:txbx>
                      <w:txbxContent>
                        <w:p w14:paraId="2FAA3B1F" w14:textId="77777777" w:rsidR="00AC64A3" w:rsidRDefault="00AC64A3">
                          <w:pPr>
                            <w:pStyle w:val="HeaderFooter"/>
                            <w:rPr>
                              <w:rFonts w:ascii="Times New Roman" w:eastAsia="Times New Roman" w:hAnsi="Times New Roman"/>
                              <w:b w:val="0"/>
                              <w:color w:val="auto"/>
                              <w:sz w:val="20"/>
                            </w:rPr>
                          </w:pPr>
                          <w:r>
                            <w:t>Fall 2009</w:t>
                          </w:r>
                        </w:p>
                      </w:txbxContent>
                    </wps:txbx>
                    <wps:bodyPr rot="0" vert="horz" wrap="square" lIns="50800" tIns="50800" rIns="50800" bIns="50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6pt;margin-top:34pt;width:417.6pt;height:28.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r0OFA4CAAAxBAAADgAAAGRycy9lMm9Eb2MueG1srFNtb9MwEP6OxH+w/J0mbWk3RU0n2BhCGjAx&#10;+AEX20ks/IbtNim/fmen6wp8m8gHy5c7P3f33HObq1Ershc+SGtqOp+VlAjDLJemq+mP77dvLikJ&#10;EQwHZY2o6UEEerV9/WozuEosbG8VF54giAnV4Grax+iqogisFxrCzDph0NlaryGi6buCexgQXati&#10;UZbrYrCeO2+ZCAH/3kxOus34bStY/Nq2QUSiaoq1xXz6fDbpLLYbqDoPrpfsWAa8oAoN0mDSE9QN&#10;RCA7L/+B0pJ5G2wbZ8zqwratZCL3gN3My7+6eejBidwLkhPciabw/2DZl/29J5Lj7CgxoHFE35A0&#10;MJ0SZJHoGVyoMOrB3fvUYHB3lv0M6Cj+8CQjYAxphs+WIwzsos2UjK3X6SU2S8bM/OHEvBgjYfhz&#10;tSyXqwUOiKFvuV5drPNoCqieXjsf4kdhNUmXmnosMqPD/i7EVA1UTyG5TKskv5VKZcN3zbXyZA+o&#10;gvdvS/xSZ/gknIcpQwbkYXGB7pdiaBlRz0rqml6mPEeF9QL4B8MxKVQRpJruWIAyRyITdxPZcWxG&#10;DEyENpYfkFJvJ93inuGlt/43JQNqtqbh1w68oER9MiiKVYk5UeTnhj83mnMDDEOomkZKput1nBZj&#10;57zsesw0zzQY+w5H2crM8nNVx7pRl5nJ4w4l4Z/bOep507ePAAAA//8DAFBLAwQUAAYACAAAACEA&#10;vCo9hN0AAAAJAQAADwAAAGRycy9kb3ducmV2LnhtbEyPwU7DMBBE70j8g7VI3KiDBWkIcSpAijjT&#10;9MDRiZckEK9D7LahX89yKqfVaEazb4rN4kZxwDkMnjTcrhIQSK23A3UadnV1k4EI0ZA1oyfU8IMB&#10;NuXlRWFy64/0hodt7ASXUMiNhj7GKZcytD06E1Z+QmLvw8/ORJZzJ+1sjlzuRqmSJJXODMQfejPh&#10;S4/t13bvNLzvumaovutq+rx7VrH2p1efnbS+vlqeHkFEXOI5DH/4jA4lMzV+TzaIUcNa8ZSoIc34&#10;sv+QrBWIhoPqPgVZFvL/gvIXAAD//wMAUEsBAi0AFAAGAAgAAAAhAOSZw8D7AAAA4QEAABMAAAAA&#10;AAAAAAAAAAAAAAAAAFtDb250ZW50X1R5cGVzXS54bWxQSwECLQAUAAYACAAAACEAI7Jq4dcAAACU&#10;AQAACwAAAAAAAAAAAAAAAAAsAQAAX3JlbHMvLnJlbHNQSwECLQAUAAYACAAAACEAzr0OFA4CAAAx&#10;BAAADgAAAAAAAAAAAAAAAAAsAgAAZHJzL2Uyb0RvYy54bWxQSwECLQAUAAYACAAAACEAvCo9hN0A&#10;AAAJAQAADwAAAAAAAAAAAAAAAABmBAAAZHJzL2Rvd25yZXYueG1sUEsFBgAAAAAEAAQA8wAAAHAF&#10;AAAAAA==&#10;" fillcolor="#b40000" strokecolor="#b40000" strokeweight="1pt">
              <v:path arrowok="t"/>
              <v:textbox inset="4pt,4pt,4pt,4pt">
                <w:txbxContent>
                  <w:p w14:paraId="2FAA3B1F" w14:textId="77777777" w:rsidR="00BA4071" w:rsidRDefault="00BA4071">
                    <w:pPr>
                      <w:pStyle w:val="HeaderFooter"/>
                      <w:rPr>
                        <w:rFonts w:ascii="Times New Roman" w:eastAsia="Times New Roman" w:hAnsi="Times New Roman"/>
                        <w:b w:val="0"/>
                        <w:color w:val="auto"/>
                        <w:sz w:val="20"/>
                      </w:rPr>
                    </w:pPr>
                    <w:r>
                      <w:t>Fall 2009</w:t>
                    </w:r>
                  </w:p>
                </w:txbxContent>
              </v:textbox>
              <w10:wrap anchorx="page" anchory="page"/>
            </v:rect>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AC25D7" w14:textId="77777777" w:rsidR="00AC64A3" w:rsidRDefault="00AC64A3">
    <w:pPr>
      <w:pStyle w:val="Title"/>
      <w:rPr>
        <w:rFonts w:ascii="Times New Roman" w:eastAsia="Times New Roman" w:hAnsi="Times New Roman"/>
        <w:b w:val="0"/>
        <w:color w:val="auto"/>
        <w:sz w:val="20"/>
      </w:rPr>
    </w:pPr>
    <w:r>
      <w:t>BSC360 Plant Biology</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3A6CB7" w14:textId="77777777" w:rsidR="00AC64A3" w:rsidRDefault="00AC64A3">
    <w:pPr>
      <w:pStyle w:val="Title"/>
      <w:rPr>
        <w:rFonts w:ascii="Times New Roman" w:eastAsia="Times New Roman" w:hAnsi="Times New Roman"/>
        <w:b w:val="0"/>
        <w:color w:val="auto"/>
        <w:sz w:val="20"/>
      </w:rPr>
    </w:pPr>
    <w:r>
      <w:t>BSC360 Plant Biology</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261EC7"/>
    <w:multiLevelType w:val="hybridMultilevel"/>
    <w:tmpl w:val="D6A86D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6"/>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DDD"/>
    <w:rsid w:val="00002AE9"/>
    <w:rsid w:val="00013DAC"/>
    <w:rsid w:val="00026716"/>
    <w:rsid w:val="00054C14"/>
    <w:rsid w:val="00056B8E"/>
    <w:rsid w:val="00064CB8"/>
    <w:rsid w:val="00085160"/>
    <w:rsid w:val="00091007"/>
    <w:rsid w:val="000B1AAD"/>
    <w:rsid w:val="000E3158"/>
    <w:rsid w:val="000F7402"/>
    <w:rsid w:val="0015091B"/>
    <w:rsid w:val="00152BA8"/>
    <w:rsid w:val="001D4675"/>
    <w:rsid w:val="001F7DDD"/>
    <w:rsid w:val="002507F5"/>
    <w:rsid w:val="00315A08"/>
    <w:rsid w:val="00331025"/>
    <w:rsid w:val="00387CCF"/>
    <w:rsid w:val="003D38FC"/>
    <w:rsid w:val="00477187"/>
    <w:rsid w:val="00487DB6"/>
    <w:rsid w:val="0049131C"/>
    <w:rsid w:val="00525F6B"/>
    <w:rsid w:val="00573F11"/>
    <w:rsid w:val="0062608F"/>
    <w:rsid w:val="00637FF9"/>
    <w:rsid w:val="00640425"/>
    <w:rsid w:val="006A2E5B"/>
    <w:rsid w:val="006D479E"/>
    <w:rsid w:val="00766AF2"/>
    <w:rsid w:val="007C0153"/>
    <w:rsid w:val="007C7784"/>
    <w:rsid w:val="007D0019"/>
    <w:rsid w:val="008018B5"/>
    <w:rsid w:val="008D2314"/>
    <w:rsid w:val="008D7321"/>
    <w:rsid w:val="00920BD1"/>
    <w:rsid w:val="0094557F"/>
    <w:rsid w:val="009A4F4F"/>
    <w:rsid w:val="009D1658"/>
    <w:rsid w:val="009D4A42"/>
    <w:rsid w:val="00A12228"/>
    <w:rsid w:val="00A13AF1"/>
    <w:rsid w:val="00A16555"/>
    <w:rsid w:val="00A26ADE"/>
    <w:rsid w:val="00A753D8"/>
    <w:rsid w:val="00A83A50"/>
    <w:rsid w:val="00A904BF"/>
    <w:rsid w:val="00AA40A8"/>
    <w:rsid w:val="00AC64A3"/>
    <w:rsid w:val="00AC7CC1"/>
    <w:rsid w:val="00AE0382"/>
    <w:rsid w:val="00AF1388"/>
    <w:rsid w:val="00B01C48"/>
    <w:rsid w:val="00B60BC3"/>
    <w:rsid w:val="00B7569A"/>
    <w:rsid w:val="00B8513A"/>
    <w:rsid w:val="00BA4071"/>
    <w:rsid w:val="00BB5213"/>
    <w:rsid w:val="00BF4971"/>
    <w:rsid w:val="00C2158B"/>
    <w:rsid w:val="00C73807"/>
    <w:rsid w:val="00C90E11"/>
    <w:rsid w:val="00C942F9"/>
    <w:rsid w:val="00D40399"/>
    <w:rsid w:val="00E13B77"/>
    <w:rsid w:val="00E166AF"/>
    <w:rsid w:val="00E376D2"/>
    <w:rsid w:val="00E631BA"/>
    <w:rsid w:val="00E817B1"/>
    <w:rsid w:val="00EB2AF1"/>
    <w:rsid w:val="00EB7E57"/>
    <w:rsid w:val="00ED34CE"/>
    <w:rsid w:val="00EF458F"/>
    <w:rsid w:val="00EF619D"/>
    <w:rsid w:val="00EF678C"/>
    <w:rsid w:val="00F674E3"/>
    <w:rsid w:val="00F80E64"/>
    <w:rsid w:val="00FB36BA"/>
    <w:rsid w:val="00FD21F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16312ED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Table Grid" w:uiPriority="59"/>
  </w:latentStyles>
  <w:style w:type="paragraph" w:default="1" w:styleId="Normal">
    <w:name w:val="Normal"/>
    <w:qFormat/>
    <w:rsid w:val="009A75C6"/>
    <w:rPr>
      <w:sz w:val="24"/>
      <w:szCs w:val="24"/>
    </w:rPr>
  </w:style>
  <w:style w:type="paragraph" w:styleId="Heading1">
    <w:name w:val="heading 1"/>
    <w:next w:val="Body"/>
    <w:autoRedefine/>
    <w:qFormat/>
    <w:rsid w:val="00331025"/>
    <w:pPr>
      <w:keepNext/>
      <w:ind w:left="720" w:hanging="720"/>
      <w:outlineLvl w:val="0"/>
    </w:pPr>
    <w:rPr>
      <w:rFonts w:ascii="Cambria" w:eastAsia="ヒラギノ角ゴ Pro W3" w:hAnsi="Cambria"/>
      <w:b/>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next w:val="Body"/>
    <w:qFormat/>
    <w:rsid w:val="009A75C6"/>
    <w:pPr>
      <w:outlineLvl w:val="0"/>
    </w:pPr>
    <w:rPr>
      <w:rFonts w:ascii="Didot" w:eastAsia="ヒラギノ角ゴ Pro W3" w:hAnsi="Didot"/>
      <w:b/>
      <w:color w:val="FFFFFF"/>
      <w:sz w:val="36"/>
    </w:rPr>
  </w:style>
  <w:style w:type="paragraph" w:customStyle="1" w:styleId="Body">
    <w:name w:val="Body"/>
    <w:autoRedefine/>
    <w:rsid w:val="00EF619D"/>
    <w:pPr>
      <w:ind w:left="720" w:hanging="720"/>
    </w:pPr>
    <w:rPr>
      <w:rFonts w:ascii="Cambria" w:eastAsia="ヒラギノ角ゴ Pro W3" w:hAnsi="Cambria"/>
      <w:color w:val="000000"/>
      <w:sz w:val="18"/>
    </w:rPr>
  </w:style>
  <w:style w:type="paragraph" w:customStyle="1" w:styleId="HeaderFooter">
    <w:name w:val="Header &amp; Footer"/>
    <w:rsid w:val="009A75C6"/>
    <w:pPr>
      <w:tabs>
        <w:tab w:val="right" w:pos="8280"/>
      </w:tabs>
      <w:spacing w:line="360" w:lineRule="auto"/>
    </w:pPr>
    <w:rPr>
      <w:rFonts w:ascii="Helvetica Neue" w:eastAsia="ヒラギノ角ゴ Pro W3" w:hAnsi="Helvetica Neue"/>
      <w:b/>
      <w:color w:val="000000"/>
      <w:sz w:val="18"/>
    </w:rPr>
  </w:style>
  <w:style w:type="paragraph" w:customStyle="1" w:styleId="BodySingleSpace">
    <w:name w:val="Body Single Space"/>
    <w:rsid w:val="009A75C6"/>
    <w:rPr>
      <w:rFonts w:ascii="Didot" w:eastAsia="ヒラギノ角ゴ Pro W3" w:hAnsi="Didot"/>
      <w:color w:val="000000"/>
      <w:sz w:val="18"/>
    </w:rPr>
  </w:style>
  <w:style w:type="character" w:customStyle="1" w:styleId="ReadingListReference">
    <w:name w:val="Reading List Reference"/>
    <w:rsid w:val="009A75C6"/>
    <w:rPr>
      <w:rFonts w:ascii="Didot" w:eastAsia="ヒラギノ角ゴ Pro W3" w:hAnsi="Didot"/>
      <w:b w:val="0"/>
      <w:i/>
      <w:caps w:val="0"/>
      <w:smallCaps w:val="0"/>
      <w:strike w:val="0"/>
      <w:dstrike w:val="0"/>
      <w:color w:val="131313"/>
      <w:spacing w:val="0"/>
      <w:position w:val="0"/>
      <w:sz w:val="18"/>
      <w:u w:val="none"/>
      <w:vertAlign w:val="baseline"/>
      <w:lang w:val="en-US"/>
    </w:rPr>
  </w:style>
  <w:style w:type="paragraph" w:customStyle="1" w:styleId="Calendar">
    <w:name w:val="Calendar"/>
    <w:autoRedefine/>
    <w:rsid w:val="009A75C6"/>
    <w:pPr>
      <w:tabs>
        <w:tab w:val="left" w:pos="2160"/>
        <w:tab w:val="left" w:pos="3600"/>
      </w:tabs>
      <w:ind w:left="3600" w:hanging="3600"/>
    </w:pPr>
    <w:rPr>
      <w:rFonts w:ascii="Didot" w:eastAsia="ヒラギノ角ゴ Pro W3" w:hAnsi="Didot"/>
      <w:color w:val="000000"/>
      <w:sz w:val="18"/>
    </w:rPr>
  </w:style>
  <w:style w:type="character" w:styleId="Emphasis">
    <w:name w:val="Emphasis"/>
    <w:qFormat/>
    <w:rsid w:val="009A75C6"/>
    <w:rPr>
      <w:rFonts w:ascii="Didot" w:eastAsia="ヒラギノ角ゴ Pro W3" w:hAnsi="Didot"/>
      <w:b/>
      <w:i w:val="0"/>
    </w:rPr>
  </w:style>
  <w:style w:type="character" w:styleId="Hyperlink">
    <w:name w:val="Hyperlink"/>
    <w:rsid w:val="001F7DDD"/>
    <w:rPr>
      <w:color w:val="0000FF"/>
      <w:u w:val="single"/>
    </w:rPr>
  </w:style>
  <w:style w:type="paragraph" w:styleId="BodyTextIndent">
    <w:name w:val="Body Text Indent"/>
    <w:basedOn w:val="Normal"/>
    <w:link w:val="BodyTextIndentChar"/>
    <w:rsid w:val="001F7DDD"/>
    <w:pPr>
      <w:ind w:left="2160" w:hanging="2160"/>
    </w:pPr>
    <w:rPr>
      <w:rFonts w:ascii="Times" w:eastAsia="Times" w:hAnsi="Times"/>
      <w:szCs w:val="20"/>
    </w:rPr>
  </w:style>
  <w:style w:type="character" w:customStyle="1" w:styleId="BodyTextIndentChar">
    <w:name w:val="Body Text Indent Char"/>
    <w:link w:val="BodyTextIndent"/>
    <w:rsid w:val="001F7DDD"/>
    <w:rPr>
      <w:rFonts w:ascii="Times" w:eastAsia="Times" w:hAnsi="Times"/>
      <w:sz w:val="24"/>
    </w:rPr>
  </w:style>
  <w:style w:type="paragraph" w:customStyle="1" w:styleId="font5">
    <w:name w:val="font5"/>
    <w:basedOn w:val="Normal"/>
    <w:rsid w:val="007D5AB7"/>
    <w:pPr>
      <w:spacing w:before="100" w:beforeAutospacing="1" w:after="100" w:afterAutospacing="1"/>
    </w:pPr>
    <w:rPr>
      <w:rFonts w:ascii="TimesNewRomanPS-BoldMT" w:eastAsia="Times" w:hAnsi="TimesNewRomanPS-BoldMT"/>
      <w:b/>
      <w:szCs w:val="20"/>
    </w:rPr>
  </w:style>
  <w:style w:type="character" w:styleId="FollowedHyperlink">
    <w:name w:val="FollowedHyperlink"/>
    <w:basedOn w:val="DefaultParagraphFont"/>
    <w:rsid w:val="00331025"/>
    <w:rPr>
      <w:color w:val="800080" w:themeColor="followedHyperlink"/>
      <w:u w:val="single"/>
    </w:rPr>
  </w:style>
  <w:style w:type="table" w:styleId="TableGrid">
    <w:name w:val="Table Grid"/>
    <w:basedOn w:val="TableNormal"/>
    <w:uiPriority w:val="59"/>
    <w:rsid w:val="003D38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Table Grid" w:uiPriority="59"/>
  </w:latentStyles>
  <w:style w:type="paragraph" w:default="1" w:styleId="Normal">
    <w:name w:val="Normal"/>
    <w:qFormat/>
    <w:rsid w:val="009A75C6"/>
    <w:rPr>
      <w:sz w:val="24"/>
      <w:szCs w:val="24"/>
    </w:rPr>
  </w:style>
  <w:style w:type="paragraph" w:styleId="Heading1">
    <w:name w:val="heading 1"/>
    <w:next w:val="Body"/>
    <w:autoRedefine/>
    <w:qFormat/>
    <w:rsid w:val="00331025"/>
    <w:pPr>
      <w:keepNext/>
      <w:ind w:left="720" w:hanging="720"/>
      <w:outlineLvl w:val="0"/>
    </w:pPr>
    <w:rPr>
      <w:rFonts w:ascii="Cambria" w:eastAsia="ヒラギノ角ゴ Pro W3" w:hAnsi="Cambria"/>
      <w:b/>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next w:val="Body"/>
    <w:qFormat/>
    <w:rsid w:val="009A75C6"/>
    <w:pPr>
      <w:outlineLvl w:val="0"/>
    </w:pPr>
    <w:rPr>
      <w:rFonts w:ascii="Didot" w:eastAsia="ヒラギノ角ゴ Pro W3" w:hAnsi="Didot"/>
      <w:b/>
      <w:color w:val="FFFFFF"/>
      <w:sz w:val="36"/>
    </w:rPr>
  </w:style>
  <w:style w:type="paragraph" w:customStyle="1" w:styleId="Body">
    <w:name w:val="Body"/>
    <w:autoRedefine/>
    <w:rsid w:val="00EF619D"/>
    <w:pPr>
      <w:ind w:left="720" w:hanging="720"/>
    </w:pPr>
    <w:rPr>
      <w:rFonts w:ascii="Cambria" w:eastAsia="ヒラギノ角ゴ Pro W3" w:hAnsi="Cambria"/>
      <w:color w:val="000000"/>
      <w:sz w:val="18"/>
    </w:rPr>
  </w:style>
  <w:style w:type="paragraph" w:customStyle="1" w:styleId="HeaderFooter">
    <w:name w:val="Header &amp; Footer"/>
    <w:rsid w:val="009A75C6"/>
    <w:pPr>
      <w:tabs>
        <w:tab w:val="right" w:pos="8280"/>
      </w:tabs>
      <w:spacing w:line="360" w:lineRule="auto"/>
    </w:pPr>
    <w:rPr>
      <w:rFonts w:ascii="Helvetica Neue" w:eastAsia="ヒラギノ角ゴ Pro W3" w:hAnsi="Helvetica Neue"/>
      <w:b/>
      <w:color w:val="000000"/>
      <w:sz w:val="18"/>
    </w:rPr>
  </w:style>
  <w:style w:type="paragraph" w:customStyle="1" w:styleId="BodySingleSpace">
    <w:name w:val="Body Single Space"/>
    <w:rsid w:val="009A75C6"/>
    <w:rPr>
      <w:rFonts w:ascii="Didot" w:eastAsia="ヒラギノ角ゴ Pro W3" w:hAnsi="Didot"/>
      <w:color w:val="000000"/>
      <w:sz w:val="18"/>
    </w:rPr>
  </w:style>
  <w:style w:type="character" w:customStyle="1" w:styleId="ReadingListReference">
    <w:name w:val="Reading List Reference"/>
    <w:rsid w:val="009A75C6"/>
    <w:rPr>
      <w:rFonts w:ascii="Didot" w:eastAsia="ヒラギノ角ゴ Pro W3" w:hAnsi="Didot"/>
      <w:b w:val="0"/>
      <w:i/>
      <w:caps w:val="0"/>
      <w:smallCaps w:val="0"/>
      <w:strike w:val="0"/>
      <w:dstrike w:val="0"/>
      <w:color w:val="131313"/>
      <w:spacing w:val="0"/>
      <w:position w:val="0"/>
      <w:sz w:val="18"/>
      <w:u w:val="none"/>
      <w:vertAlign w:val="baseline"/>
      <w:lang w:val="en-US"/>
    </w:rPr>
  </w:style>
  <w:style w:type="paragraph" w:customStyle="1" w:styleId="Calendar">
    <w:name w:val="Calendar"/>
    <w:autoRedefine/>
    <w:rsid w:val="009A75C6"/>
    <w:pPr>
      <w:tabs>
        <w:tab w:val="left" w:pos="2160"/>
        <w:tab w:val="left" w:pos="3600"/>
      </w:tabs>
      <w:ind w:left="3600" w:hanging="3600"/>
    </w:pPr>
    <w:rPr>
      <w:rFonts w:ascii="Didot" w:eastAsia="ヒラギノ角ゴ Pro W3" w:hAnsi="Didot"/>
      <w:color w:val="000000"/>
      <w:sz w:val="18"/>
    </w:rPr>
  </w:style>
  <w:style w:type="character" w:styleId="Emphasis">
    <w:name w:val="Emphasis"/>
    <w:qFormat/>
    <w:rsid w:val="009A75C6"/>
    <w:rPr>
      <w:rFonts w:ascii="Didot" w:eastAsia="ヒラギノ角ゴ Pro W3" w:hAnsi="Didot"/>
      <w:b/>
      <w:i w:val="0"/>
    </w:rPr>
  </w:style>
  <w:style w:type="character" w:styleId="Hyperlink">
    <w:name w:val="Hyperlink"/>
    <w:rsid w:val="001F7DDD"/>
    <w:rPr>
      <w:color w:val="0000FF"/>
      <w:u w:val="single"/>
    </w:rPr>
  </w:style>
  <w:style w:type="paragraph" w:styleId="BodyTextIndent">
    <w:name w:val="Body Text Indent"/>
    <w:basedOn w:val="Normal"/>
    <w:link w:val="BodyTextIndentChar"/>
    <w:rsid w:val="001F7DDD"/>
    <w:pPr>
      <w:ind w:left="2160" w:hanging="2160"/>
    </w:pPr>
    <w:rPr>
      <w:rFonts w:ascii="Times" w:eastAsia="Times" w:hAnsi="Times"/>
      <w:szCs w:val="20"/>
    </w:rPr>
  </w:style>
  <w:style w:type="character" w:customStyle="1" w:styleId="BodyTextIndentChar">
    <w:name w:val="Body Text Indent Char"/>
    <w:link w:val="BodyTextIndent"/>
    <w:rsid w:val="001F7DDD"/>
    <w:rPr>
      <w:rFonts w:ascii="Times" w:eastAsia="Times" w:hAnsi="Times"/>
      <w:sz w:val="24"/>
    </w:rPr>
  </w:style>
  <w:style w:type="paragraph" w:customStyle="1" w:styleId="font5">
    <w:name w:val="font5"/>
    <w:basedOn w:val="Normal"/>
    <w:rsid w:val="007D5AB7"/>
    <w:pPr>
      <w:spacing w:before="100" w:beforeAutospacing="1" w:after="100" w:afterAutospacing="1"/>
    </w:pPr>
    <w:rPr>
      <w:rFonts w:ascii="TimesNewRomanPS-BoldMT" w:eastAsia="Times" w:hAnsi="TimesNewRomanPS-BoldMT"/>
      <w:b/>
      <w:szCs w:val="20"/>
    </w:rPr>
  </w:style>
  <w:style w:type="character" w:styleId="FollowedHyperlink">
    <w:name w:val="FollowedHyperlink"/>
    <w:basedOn w:val="DefaultParagraphFont"/>
    <w:rsid w:val="00331025"/>
    <w:rPr>
      <w:color w:val="800080" w:themeColor="followedHyperlink"/>
      <w:u w:val="single"/>
    </w:rPr>
  </w:style>
  <w:style w:type="table" w:styleId="TableGrid">
    <w:name w:val="Table Grid"/>
    <w:basedOn w:val="TableNormal"/>
    <w:uiPriority w:val="59"/>
    <w:rsid w:val="003D38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ua.edu/"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botany@ua.edu" TargetMode="External"/><Relationship Id="rId9" Type="http://schemas.openxmlformats.org/officeDocument/2006/relationships/hyperlink" Target="http://phycolab.ua.edu" TargetMode="External"/><Relationship Id="rId10" Type="http://schemas.openxmlformats.org/officeDocument/2006/relationships/hyperlink" Target="mailto:melto006@crimson.u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144</TotalTime>
  <Pages>2</Pages>
  <Words>1097</Words>
  <Characters>6258</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The University of Alabama</Company>
  <LinksUpToDate>false</LinksUpToDate>
  <CharactersWithSpaces>7341</CharactersWithSpaces>
  <SharedDoc>false</SharedDoc>
  <HLinks>
    <vt:vector size="6" baseType="variant">
      <vt:variant>
        <vt:i4>2818050</vt:i4>
      </vt:variant>
      <vt:variant>
        <vt:i4>0</vt:i4>
      </vt:variant>
      <vt:variant>
        <vt:i4>0</vt:i4>
      </vt:variant>
      <vt:variant>
        <vt:i4>5</vt:i4>
      </vt:variant>
      <vt:variant>
        <vt:lpwstr>mailto:botany@ua.edu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Lopez-Bautista</dc:creator>
  <cp:keywords/>
  <cp:lastModifiedBy>Juan Lopez-Bautista</cp:lastModifiedBy>
  <cp:revision>22</cp:revision>
  <cp:lastPrinted>2015-08-17T15:09:00Z</cp:lastPrinted>
  <dcterms:created xsi:type="dcterms:W3CDTF">2015-02-18T17:33:00Z</dcterms:created>
  <dcterms:modified xsi:type="dcterms:W3CDTF">2015-08-17T15:15:00Z</dcterms:modified>
</cp:coreProperties>
</file>